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11" w:rsidRPr="00FD2FBB" w:rsidRDefault="00504EFD" w:rsidP="00504EFD">
      <w:pPr>
        <w:tabs>
          <w:tab w:val="left" w:pos="284"/>
        </w:tabs>
        <w:spacing w:after="0" w:line="240" w:lineRule="auto"/>
        <w:ind w:left="6379"/>
        <w:jc w:val="right"/>
        <w:rPr>
          <w:rFonts w:ascii="Times New Roman" w:hAnsi="Times New Roman"/>
          <w:sz w:val="28"/>
        </w:rPr>
      </w:pPr>
      <w:bookmarkStart w:id="0" w:name="_GoBack"/>
      <w:bookmarkEnd w:id="0"/>
      <w:r w:rsidRPr="00FD2FBB">
        <w:rPr>
          <w:rFonts w:ascii="Times New Roman" w:hAnsi="Times New Roman"/>
          <w:sz w:val="28"/>
        </w:rPr>
        <w:t>ПРОЕКТ</w:t>
      </w:r>
    </w:p>
    <w:p w:rsidR="00CC5111" w:rsidRPr="00FD2FBB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FD2FBB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FD2FBB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FD2FBB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FD2FBB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FD2FBB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02128B" w:rsidRPr="00FD2FBB" w:rsidRDefault="0002128B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02128B" w:rsidRPr="00FD2FBB" w:rsidRDefault="0002128B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02128B" w:rsidRPr="00FD2FBB" w:rsidRDefault="0002128B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FD2FBB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FD2FBB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FD2FBB" w:rsidRDefault="003A72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D2FBB">
        <w:rPr>
          <w:rFonts w:ascii="Times New Roman" w:hAnsi="Times New Roman"/>
          <w:b/>
          <w:sz w:val="28"/>
        </w:rPr>
        <w:t xml:space="preserve">ПРАВИЛА ЗЕМЛЕПОЛЬЗОВАНИЯ И ЗАСТРОЙКИ </w:t>
      </w:r>
    </w:p>
    <w:p w:rsidR="00CC5111" w:rsidRDefault="003A01E1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3A01E1">
        <w:rPr>
          <w:rFonts w:ascii="Times New Roman" w:hAnsi="Times New Roman"/>
          <w:b/>
          <w:color w:val="auto"/>
          <w:sz w:val="28"/>
          <w:szCs w:val="28"/>
        </w:rPr>
        <w:t xml:space="preserve">Великоустюгского муниципального округа Вологодской области применительно к территории </w:t>
      </w:r>
      <w:r w:rsidR="00D223FD">
        <w:rPr>
          <w:rFonts w:ascii="Times New Roman" w:hAnsi="Times New Roman"/>
          <w:b/>
          <w:color w:val="auto"/>
          <w:sz w:val="28"/>
          <w:szCs w:val="28"/>
        </w:rPr>
        <w:t xml:space="preserve">в границах </w:t>
      </w:r>
      <w:r w:rsidR="00A240B4">
        <w:rPr>
          <w:rFonts w:ascii="Times New Roman" w:hAnsi="Times New Roman"/>
          <w:b/>
          <w:color w:val="auto"/>
          <w:sz w:val="28"/>
          <w:szCs w:val="28"/>
        </w:rPr>
        <w:t>сельского</w:t>
      </w:r>
      <w:r w:rsidRPr="003A01E1">
        <w:rPr>
          <w:rFonts w:ascii="Times New Roman" w:hAnsi="Times New Roman"/>
          <w:b/>
          <w:color w:val="auto"/>
          <w:sz w:val="28"/>
          <w:szCs w:val="28"/>
        </w:rPr>
        <w:t xml:space="preserve"> поселения </w:t>
      </w:r>
      <w:r w:rsidR="00A240B4">
        <w:rPr>
          <w:rFonts w:ascii="Times New Roman" w:hAnsi="Times New Roman"/>
          <w:b/>
          <w:color w:val="auto"/>
          <w:sz w:val="28"/>
          <w:szCs w:val="28"/>
        </w:rPr>
        <w:t>Марденгское</w:t>
      </w:r>
      <w:r w:rsidRPr="003A01E1">
        <w:rPr>
          <w:rFonts w:ascii="Times New Roman" w:hAnsi="Times New Roman"/>
          <w:b/>
          <w:color w:val="auto"/>
          <w:sz w:val="28"/>
          <w:szCs w:val="28"/>
        </w:rPr>
        <w:t xml:space="preserve"> Великоустюгского </w:t>
      </w:r>
      <w:r w:rsidR="00A240B4">
        <w:rPr>
          <w:rFonts w:ascii="Times New Roman" w:hAnsi="Times New Roman"/>
          <w:b/>
          <w:color w:val="auto"/>
          <w:sz w:val="28"/>
          <w:szCs w:val="28"/>
        </w:rPr>
        <w:t xml:space="preserve">муниципального </w:t>
      </w:r>
      <w:r w:rsidRPr="003A01E1">
        <w:rPr>
          <w:rFonts w:ascii="Times New Roman" w:hAnsi="Times New Roman"/>
          <w:b/>
          <w:color w:val="auto"/>
          <w:sz w:val="28"/>
          <w:szCs w:val="28"/>
        </w:rPr>
        <w:t>района</w:t>
      </w:r>
      <w:r w:rsidR="00AD0733">
        <w:rPr>
          <w:rFonts w:ascii="Times New Roman" w:hAnsi="Times New Roman"/>
          <w:b/>
          <w:color w:val="auto"/>
          <w:sz w:val="28"/>
          <w:szCs w:val="28"/>
        </w:rPr>
        <w:t xml:space="preserve"> Вологодской области</w:t>
      </w:r>
      <w:r w:rsidRPr="003A01E1">
        <w:rPr>
          <w:rFonts w:ascii="Times New Roman" w:hAnsi="Times New Roman"/>
          <w:b/>
          <w:color w:val="auto"/>
          <w:sz w:val="28"/>
          <w:szCs w:val="28"/>
        </w:rPr>
        <w:t>, существовавшего до преобразования его в округ</w:t>
      </w:r>
    </w:p>
    <w:p w:rsidR="003A01E1" w:rsidRPr="00FD2FBB" w:rsidRDefault="003A01E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04EFD" w:rsidRPr="00FD2FBB" w:rsidRDefault="00504EFD" w:rsidP="00504EFD">
      <w:pPr>
        <w:jc w:val="center"/>
        <w:rPr>
          <w:rFonts w:ascii="Times New Roman" w:hAnsi="Times New Roman"/>
          <w:sz w:val="28"/>
          <w:szCs w:val="28"/>
        </w:rPr>
      </w:pPr>
      <w:r w:rsidRPr="00FD2FBB">
        <w:rPr>
          <w:rFonts w:ascii="Times New Roman" w:hAnsi="Times New Roman"/>
          <w:sz w:val="28"/>
          <w:szCs w:val="28"/>
        </w:rPr>
        <w:t xml:space="preserve">Порядок применения правил землепользования и застройки </w:t>
      </w:r>
      <w:r w:rsidRPr="00FD2FBB">
        <w:rPr>
          <w:rFonts w:ascii="Times New Roman" w:hAnsi="Times New Roman"/>
          <w:sz w:val="28"/>
          <w:szCs w:val="28"/>
        </w:rPr>
        <w:br/>
        <w:t>и внесения в них изменений</w:t>
      </w:r>
    </w:p>
    <w:p w:rsidR="00CC5111" w:rsidRPr="00FD2FBB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FD2FBB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FD2FBB" w:rsidRDefault="00CC5111">
      <w:pPr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CC5111" w:rsidRPr="00FD2FBB" w:rsidRDefault="00CC5111">
      <w:pPr>
        <w:spacing w:after="0" w:line="240" w:lineRule="auto"/>
        <w:jc w:val="both"/>
        <w:rPr>
          <w:rFonts w:ascii="Times New Roman" w:hAnsi="Times New Roman"/>
          <w:sz w:val="32"/>
          <w:u w:val="single"/>
        </w:rPr>
      </w:pPr>
    </w:p>
    <w:p w:rsidR="00CC5111" w:rsidRPr="00FD2FBB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FD2FBB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FD2FBB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FD2FBB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FD2FBB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FD2FBB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FD2FBB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FD2FBB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3A01E1" w:rsidRPr="00FD2FBB" w:rsidRDefault="003A01E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FD2FBB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FD2FBB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FD2FBB" w:rsidRDefault="00CC5111" w:rsidP="0002128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5111" w:rsidRPr="00FD2FBB" w:rsidRDefault="003A7257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Вологда</w:t>
      </w:r>
    </w:p>
    <w:p w:rsidR="00CC5111" w:rsidRPr="00FD2FBB" w:rsidRDefault="003343B0" w:rsidP="0002128B">
      <w:pP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</w:rPr>
      </w:pPr>
      <w:r w:rsidRPr="00FD2FBB">
        <w:rPr>
          <w:rFonts w:ascii="Times New Roman" w:hAnsi="Times New Roman"/>
          <w:color w:val="auto"/>
          <w:sz w:val="28"/>
        </w:rPr>
        <w:t>202</w:t>
      </w:r>
      <w:r w:rsidR="003A01E1">
        <w:rPr>
          <w:rFonts w:ascii="Times New Roman" w:hAnsi="Times New Roman"/>
          <w:color w:val="auto"/>
          <w:sz w:val="28"/>
        </w:rPr>
        <w:t>4</w:t>
      </w:r>
      <w:r w:rsidR="003A7257" w:rsidRPr="00FD2FBB">
        <w:rPr>
          <w:rFonts w:ascii="Times New Roman" w:hAnsi="Times New Roman"/>
          <w:color w:val="auto"/>
          <w:sz w:val="28"/>
        </w:rPr>
        <w:t xml:space="preserve"> год</w:t>
      </w:r>
      <w:r w:rsidR="003A7257" w:rsidRPr="00FD2FBB">
        <w:rPr>
          <w:rFonts w:ascii="Times New Roman" w:hAnsi="Times New Roman"/>
          <w:sz w:val="28"/>
        </w:rPr>
        <w:br w:type="page"/>
      </w:r>
      <w:r w:rsidR="003A7257" w:rsidRPr="00FD2FBB">
        <w:rPr>
          <w:rFonts w:ascii="Times New Roman" w:hAnsi="Times New Roman"/>
          <w:sz w:val="28"/>
        </w:rPr>
        <w:lastRenderedPageBreak/>
        <w:t>СОДЕРЖАНИЕ</w:t>
      </w:r>
    </w:p>
    <w:p w:rsidR="00FD2FBB" w:rsidRPr="00FD2FBB" w:rsidRDefault="00DE3976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r w:rsidRPr="00FD2FBB">
        <w:rPr>
          <w:b w:val="0"/>
          <w:sz w:val="28"/>
          <w:szCs w:val="28"/>
        </w:rPr>
        <w:fldChar w:fldCharType="begin"/>
      </w:r>
      <w:r w:rsidR="003A7257" w:rsidRPr="00FD2FBB">
        <w:rPr>
          <w:b w:val="0"/>
          <w:sz w:val="28"/>
          <w:szCs w:val="28"/>
        </w:rPr>
        <w:instrText>TOC \h \z \u \o "1-3"</w:instrText>
      </w:r>
      <w:r w:rsidRPr="00FD2FBB">
        <w:rPr>
          <w:b w:val="0"/>
          <w:sz w:val="28"/>
          <w:szCs w:val="28"/>
        </w:rPr>
        <w:fldChar w:fldCharType="separate"/>
      </w:r>
      <w:hyperlink w:anchor="_Toc144284580" w:history="1">
        <w:r w:rsidR="00FD2FBB" w:rsidRPr="00FD2FBB">
          <w:rPr>
            <w:rStyle w:val="afa"/>
            <w:b w:val="0"/>
            <w:noProof/>
            <w:szCs w:val="24"/>
          </w:rPr>
          <w:t>Раздел 1. Общие положения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_Toc144284580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 w:rsidR="00232DE4">
          <w:rPr>
            <w:b w:val="0"/>
            <w:noProof/>
            <w:webHidden/>
            <w:szCs w:val="24"/>
          </w:rPr>
          <w:t>3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581" w:history="1">
        <w:r w:rsidR="00FD2FBB" w:rsidRPr="00FD2FBB">
          <w:rPr>
            <w:rStyle w:val="afa"/>
            <w:b w:val="0"/>
            <w:noProof/>
            <w:szCs w:val="24"/>
          </w:rPr>
          <w:t>Глава 1. Введение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_Toc144284581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3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582" w:history="1">
        <w:r w:rsidR="00FD2FBB" w:rsidRPr="00FD2FBB">
          <w:rPr>
            <w:rStyle w:val="afa"/>
            <w:b w:val="0"/>
            <w:noProof/>
            <w:szCs w:val="24"/>
          </w:rPr>
          <w:t>Глава 2. Открытость и доступность  информации о правилах землепользования и застройки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_Toc144284582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4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583" w:history="1">
        <w:r w:rsidR="00FD2FBB" w:rsidRPr="00FD2FBB">
          <w:rPr>
            <w:rStyle w:val="afa"/>
            <w:b w:val="0"/>
            <w:noProof/>
            <w:szCs w:val="24"/>
          </w:rPr>
          <w:t>Глава 3. Состав Правил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_Toc144284583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5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44284584" w:history="1">
        <w:r w:rsidR="00FD2FBB" w:rsidRPr="00FD2FBB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2. Положения о регулировании градостроительного зонирования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_Toc144284584 \h </w:instrTex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D2FBB" w:rsidRPr="00FD2FBB" w:rsidRDefault="00232DE4" w:rsidP="00FD2FBB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44284585" w:history="1">
        <w:r w:rsidR="00FD2FBB" w:rsidRPr="00FD2FBB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4. Полномочия</w:t>
        </w:r>
        <w:r w:rsidR="00B451BE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 xml:space="preserve"> исполнительных</w:t>
        </w:r>
        <w:r w:rsidR="00FD2FBB" w:rsidRPr="00FD2FBB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 xml:space="preserve"> органов области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_Toc144284585 \h </w:instrTex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586" w:history="1">
        <w:r w:rsidR="00FD2FBB" w:rsidRPr="00FD2FBB">
          <w:rPr>
            <w:rStyle w:val="afa"/>
            <w:b w:val="0"/>
            <w:noProof/>
            <w:szCs w:val="24"/>
          </w:rPr>
          <w:t>Глава 5. Полномочия органов местного самоуправления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_Toc144284586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7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44284587" w:history="1">
        <w:r w:rsidR="00FD2FBB" w:rsidRPr="00FD2FBB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_Toc144284587 \h </w:instrTex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7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588" w:history="1">
        <w:r w:rsidR="00FD2FBB" w:rsidRPr="00FD2FBB">
          <w:rPr>
            <w:rStyle w:val="afa"/>
            <w:b w:val="0"/>
            <w:noProof/>
            <w:szCs w:val="24"/>
          </w:rPr>
          <w:t>Глава 6. Виды разрешенного использования земельных участков и объектов капитального строительства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_Toc144284588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7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589" w:history="1">
        <w:r w:rsidR="00FD2FBB" w:rsidRPr="00FD2FBB">
          <w:rPr>
            <w:rStyle w:val="afa"/>
            <w:b w:val="0"/>
            <w:noProof/>
            <w:szCs w:val="24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_Toc144284589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8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590" w:history="1">
        <w:r w:rsidR="00FD2FBB" w:rsidRPr="00FD2FBB">
          <w:rPr>
            <w:rStyle w:val="afa"/>
            <w:b w:val="0"/>
            <w:noProof/>
            <w:szCs w:val="24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_Toc144284590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8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591" w:history="1">
        <w:r w:rsidR="00FD2FBB" w:rsidRPr="00FD2FBB">
          <w:rPr>
            <w:rStyle w:val="afa"/>
            <w:b w:val="0"/>
            <w:noProof/>
            <w:szCs w:val="24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_Toc144284591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10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44284592" w:history="1">
        <w:r w:rsidR="00FD2FBB" w:rsidRPr="00FD2FBB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4. Положения о подготовке документации по планировке территорий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_Toc144284592 \h </w:instrTex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11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593" w:history="1">
        <w:r w:rsidR="00FD2FBB" w:rsidRPr="00FD2FBB">
          <w:rPr>
            <w:rStyle w:val="afa"/>
            <w:b w:val="0"/>
            <w:noProof/>
            <w:szCs w:val="24"/>
          </w:rPr>
          <w:t>Глава 10. Подготовка документации по планировке территории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_Toc144284593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11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44284594" w:history="1">
        <w:r w:rsidR="00FD2FBB" w:rsidRPr="00FD2FBB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_Toc144284594 \h </w:instrTex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D2FBB" w:rsidRPr="00FD2FBB" w:rsidRDefault="00232DE4" w:rsidP="00FD2FBB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44284595" w:history="1">
        <w:r w:rsidR="00FD2FBB" w:rsidRPr="00FD2FBB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11. Общественные обсуждения или публичные слушания по вопросам землепользования и застройки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_Toc144284595 \h </w:instrTex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D2FBB" w:rsidRPr="00FD2FBB" w:rsidRDefault="00232DE4" w:rsidP="00FD2FBB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44284596" w:history="1">
        <w:r w:rsidR="00FD2FBB" w:rsidRPr="00FD2FBB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6. Положения о внесении изменений в правила  землепользования и застройки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_Toc144284596 \h </w:instrTex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597" w:history="1">
        <w:r w:rsidR="00FD2FBB" w:rsidRPr="00FD2FBB">
          <w:rPr>
            <w:rStyle w:val="afa"/>
            <w:b w:val="0"/>
            <w:noProof/>
            <w:szCs w:val="24"/>
          </w:rPr>
          <w:t>Глава 12. Внесение изменений в Правила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_Toc144284597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13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44284598" w:history="1">
        <w:r w:rsidR="00FD2FBB" w:rsidRPr="00FD2FBB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7. Положения о регулировании иных вопросов  землепользования и застройки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_Toc144284598 \h </w:instrTex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="00FD2FBB" w:rsidRPr="00FD2FBB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599" w:history="1">
        <w:r w:rsidR="00FD2FBB" w:rsidRPr="00FD2FBB">
          <w:rPr>
            <w:rStyle w:val="afa"/>
            <w:b w:val="0"/>
            <w:noProof/>
            <w:szCs w:val="24"/>
          </w:rPr>
          <w:t>Глава 13. Иные вопросы землепользования и застройки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_Toc144284599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13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FD2FBB" w:rsidRPr="00FD2FBB" w:rsidRDefault="00232DE4" w:rsidP="00FD2FBB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44284600" w:history="1">
        <w:r w:rsidR="00FD2FBB" w:rsidRPr="00FD2FBB">
          <w:rPr>
            <w:rStyle w:val="afa"/>
            <w:b w:val="0"/>
            <w:noProof/>
            <w:szCs w:val="24"/>
          </w:rPr>
          <w:t>Глава 14. Ответственность за нарушение Правил</w:t>
        </w:r>
        <w:r w:rsidR="00FD2FBB" w:rsidRPr="00FD2FBB">
          <w:rPr>
            <w:b w:val="0"/>
            <w:noProof/>
            <w:webHidden/>
            <w:szCs w:val="24"/>
          </w:rPr>
          <w:tab/>
        </w:r>
        <w:r w:rsidR="00FD2FBB" w:rsidRPr="00FD2FBB">
          <w:rPr>
            <w:b w:val="0"/>
            <w:noProof/>
            <w:webHidden/>
            <w:szCs w:val="24"/>
          </w:rPr>
          <w:fldChar w:fldCharType="begin"/>
        </w:r>
        <w:r w:rsidR="00FD2FBB" w:rsidRPr="00FD2FBB">
          <w:rPr>
            <w:b w:val="0"/>
            <w:noProof/>
            <w:webHidden/>
            <w:szCs w:val="24"/>
          </w:rPr>
          <w:instrText xml:space="preserve"> PAGEREF _Toc144284600 \h </w:instrText>
        </w:r>
        <w:r w:rsidR="00FD2FBB" w:rsidRPr="00FD2FBB">
          <w:rPr>
            <w:b w:val="0"/>
            <w:noProof/>
            <w:webHidden/>
            <w:szCs w:val="24"/>
          </w:rPr>
        </w:r>
        <w:r w:rsidR="00FD2FBB" w:rsidRPr="00FD2FBB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14</w:t>
        </w:r>
        <w:r w:rsidR="00FD2FBB" w:rsidRPr="00FD2FBB">
          <w:rPr>
            <w:b w:val="0"/>
            <w:noProof/>
            <w:webHidden/>
            <w:szCs w:val="24"/>
          </w:rPr>
          <w:fldChar w:fldCharType="end"/>
        </w:r>
      </w:hyperlink>
    </w:p>
    <w:p w:rsidR="00CC5111" w:rsidRPr="00FD2FBB" w:rsidRDefault="00DE3976">
      <w:pPr>
        <w:rPr>
          <w:rFonts w:ascii="Times New Roman" w:hAnsi="Times New Roman"/>
        </w:rPr>
      </w:pPr>
      <w:r w:rsidRPr="00FD2FBB">
        <w:rPr>
          <w:rFonts w:ascii="Times New Roman" w:hAnsi="Times New Roman"/>
          <w:sz w:val="28"/>
          <w:szCs w:val="28"/>
        </w:rPr>
        <w:fldChar w:fldCharType="end"/>
      </w:r>
    </w:p>
    <w:p w:rsidR="00CC5111" w:rsidRPr="00FD2FBB" w:rsidRDefault="003A7257">
      <w:pPr>
        <w:keepNext/>
        <w:tabs>
          <w:tab w:val="left" w:pos="0"/>
          <w:tab w:val="left" w:pos="142"/>
          <w:tab w:val="right" w:leader="dot" w:pos="10065"/>
          <w:tab w:val="right" w:leader="dot" w:pos="10206"/>
        </w:tabs>
        <w:spacing w:after="0" w:line="240" w:lineRule="auto"/>
        <w:jc w:val="center"/>
        <w:outlineLvl w:val="2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 </w:t>
      </w:r>
      <w:r w:rsidRPr="00FD2FBB">
        <w:rPr>
          <w:rFonts w:ascii="Times New Roman" w:hAnsi="Times New Roman"/>
          <w:sz w:val="28"/>
        </w:rPr>
        <w:br w:type="page"/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120" w:line="240" w:lineRule="auto"/>
        <w:ind w:firstLine="567"/>
        <w:jc w:val="center"/>
        <w:outlineLvl w:val="2"/>
        <w:rPr>
          <w:rFonts w:ascii="Times New Roman" w:hAnsi="Times New Roman"/>
          <w:b/>
          <w:sz w:val="28"/>
        </w:rPr>
      </w:pPr>
      <w:bookmarkStart w:id="1" w:name="_Toc144284580"/>
      <w:r w:rsidRPr="00FD2FBB">
        <w:rPr>
          <w:rFonts w:ascii="Times New Roman" w:hAnsi="Times New Roman"/>
          <w:b/>
          <w:sz w:val="28"/>
        </w:rPr>
        <w:lastRenderedPageBreak/>
        <w:t>Раздел 1. Общие положения</w:t>
      </w:r>
      <w:bookmarkEnd w:id="1"/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120" w:line="240" w:lineRule="auto"/>
        <w:ind w:firstLine="567"/>
        <w:jc w:val="center"/>
        <w:outlineLvl w:val="2"/>
        <w:rPr>
          <w:rFonts w:ascii="Times New Roman" w:hAnsi="Times New Roman"/>
          <w:b/>
          <w:sz w:val="28"/>
        </w:rPr>
      </w:pPr>
      <w:bookmarkStart w:id="2" w:name="_Toc144284581"/>
      <w:r w:rsidRPr="00FD2FBB">
        <w:rPr>
          <w:rFonts w:ascii="Times New Roman" w:hAnsi="Times New Roman"/>
          <w:b/>
          <w:sz w:val="28"/>
        </w:rPr>
        <w:t>Глава 1. Введение</w:t>
      </w:r>
      <w:bookmarkEnd w:id="2"/>
    </w:p>
    <w:p w:rsidR="00CC5111" w:rsidRPr="00176EAF" w:rsidRDefault="003A7257" w:rsidP="003A01E1">
      <w:pPr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Правила землепользования и застройки </w:t>
      </w:r>
      <w:r w:rsidR="003A01E1" w:rsidRPr="003A01E1">
        <w:rPr>
          <w:rFonts w:ascii="Times New Roman" w:hAnsi="Times New Roman"/>
          <w:sz w:val="28"/>
        </w:rPr>
        <w:t xml:space="preserve">Великоустюгского муниципального округа Вологодской области применительно к территории в границах </w:t>
      </w:r>
      <w:r w:rsidR="00AD0733">
        <w:rPr>
          <w:rFonts w:ascii="Times New Roman" w:hAnsi="Times New Roman"/>
          <w:sz w:val="28"/>
        </w:rPr>
        <w:t>сельского поселения</w:t>
      </w:r>
      <w:r w:rsidR="003A01E1" w:rsidRPr="003A01E1">
        <w:rPr>
          <w:rFonts w:ascii="Times New Roman" w:hAnsi="Times New Roman"/>
          <w:sz w:val="28"/>
        </w:rPr>
        <w:t xml:space="preserve"> </w:t>
      </w:r>
      <w:r w:rsidR="00AD0733">
        <w:rPr>
          <w:rFonts w:ascii="Times New Roman" w:hAnsi="Times New Roman"/>
          <w:sz w:val="28"/>
        </w:rPr>
        <w:t>Марденгское</w:t>
      </w:r>
      <w:r w:rsidR="003A01E1" w:rsidRPr="003A01E1">
        <w:rPr>
          <w:rFonts w:ascii="Times New Roman" w:hAnsi="Times New Roman"/>
          <w:sz w:val="28"/>
        </w:rPr>
        <w:t xml:space="preserve"> Великоустюгского </w:t>
      </w:r>
      <w:r w:rsidR="00B96D67">
        <w:rPr>
          <w:rFonts w:ascii="Times New Roman" w:hAnsi="Times New Roman"/>
          <w:sz w:val="28"/>
        </w:rPr>
        <w:t xml:space="preserve">муниципального </w:t>
      </w:r>
      <w:r w:rsidR="003A01E1" w:rsidRPr="003A01E1">
        <w:rPr>
          <w:rFonts w:ascii="Times New Roman" w:hAnsi="Times New Roman"/>
          <w:sz w:val="28"/>
        </w:rPr>
        <w:t>района</w:t>
      </w:r>
      <w:r w:rsidR="00AD0733">
        <w:rPr>
          <w:rFonts w:ascii="Times New Roman" w:hAnsi="Times New Roman"/>
          <w:sz w:val="28"/>
        </w:rPr>
        <w:t xml:space="preserve"> Вологодской области</w:t>
      </w:r>
      <w:r w:rsidR="003A01E1" w:rsidRPr="003A01E1">
        <w:rPr>
          <w:rFonts w:ascii="Times New Roman" w:hAnsi="Times New Roman"/>
          <w:sz w:val="28"/>
        </w:rPr>
        <w:t>, существовавшего до преобразования его в округ</w:t>
      </w:r>
      <w:r w:rsidR="003A01E1">
        <w:rPr>
          <w:rFonts w:ascii="Times New Roman" w:hAnsi="Times New Roman"/>
          <w:sz w:val="28"/>
        </w:rPr>
        <w:t>,</w:t>
      </w:r>
      <w:r w:rsidRPr="00FD2FBB">
        <w:rPr>
          <w:rFonts w:ascii="Times New Roman" w:hAnsi="Times New Roman"/>
          <w:sz w:val="28"/>
        </w:rPr>
        <w:t xml:space="preserve"> являются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</w:p>
    <w:p w:rsidR="00CC5111" w:rsidRPr="00FD2FBB" w:rsidRDefault="003A7257" w:rsidP="003A01E1">
      <w:pPr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Правила разрабатываются в целях: </w:t>
      </w:r>
    </w:p>
    <w:p w:rsidR="00CC5111" w:rsidRPr="00FD2FBB" w:rsidRDefault="003A7257" w:rsidP="003A01E1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создания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CC5111" w:rsidRPr="00FD2FBB" w:rsidRDefault="003A7257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создания условий для планировки территорий муниципальных образований области;</w:t>
      </w:r>
    </w:p>
    <w:p w:rsidR="00CC5111" w:rsidRPr="00FD2FBB" w:rsidRDefault="003A7257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C5111" w:rsidRPr="002B620A" w:rsidRDefault="003A7257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создания условий для привлечения </w:t>
      </w:r>
      <w:r w:rsidRPr="002B620A">
        <w:rPr>
          <w:rFonts w:ascii="Times New Roman" w:hAnsi="Times New Roman"/>
          <w:sz w:val="28"/>
        </w:rPr>
        <w:t>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CC5111" w:rsidRPr="00D96625" w:rsidRDefault="003A7257" w:rsidP="001A285D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proofErr w:type="gramStart"/>
      <w:r w:rsidRPr="002B620A">
        <w:rPr>
          <w:rFonts w:ascii="Times New Roman" w:hAnsi="Times New Roman"/>
          <w:sz w:val="28"/>
        </w:rPr>
        <w:t xml:space="preserve">Правила разработаны на основании </w:t>
      </w:r>
      <w:r w:rsidR="00B33732" w:rsidRPr="002B620A">
        <w:rPr>
          <w:rFonts w:ascii="Times New Roman" w:hAnsi="Times New Roman"/>
          <w:color w:val="auto"/>
          <w:sz w:val="28"/>
        </w:rPr>
        <w:t xml:space="preserve">приказа Комитета градостроительства и архитектуры области от 21 октября 2019 года </w:t>
      </w:r>
      <w:r w:rsidR="00B33732" w:rsidRPr="002B620A">
        <w:rPr>
          <w:rFonts w:ascii="Times New Roman" w:hAnsi="Times New Roman"/>
          <w:color w:val="auto"/>
          <w:sz w:val="28"/>
        </w:rPr>
        <w:br/>
        <w:t>№ 178</w:t>
      </w:r>
      <w:r w:rsidR="002B620A">
        <w:rPr>
          <w:rFonts w:ascii="Times New Roman" w:hAnsi="Times New Roman"/>
          <w:color w:val="auto"/>
          <w:sz w:val="28"/>
        </w:rPr>
        <w:t xml:space="preserve"> «О подготовке проекта правил землепользования и застройки сельского поселения Марденгское Великоустюгского муниципального района Вологодской области», распоряжения Департамента</w:t>
      </w:r>
      <w:r w:rsidR="007E52D0">
        <w:rPr>
          <w:rFonts w:ascii="Times New Roman" w:hAnsi="Times New Roman"/>
          <w:color w:val="auto"/>
          <w:sz w:val="28"/>
        </w:rPr>
        <w:t xml:space="preserve"> имущественных отношений и градостроительной деятельности Вологодской области от </w:t>
      </w:r>
      <w:r w:rsidR="007E52D0" w:rsidRPr="00C62906">
        <w:rPr>
          <w:rFonts w:ascii="Times New Roman" w:hAnsi="Times New Roman"/>
          <w:color w:val="auto"/>
          <w:sz w:val="28"/>
        </w:rPr>
        <w:t>08 ноября 2024 года</w:t>
      </w:r>
      <w:r w:rsidR="00C62906" w:rsidRPr="00C62906">
        <w:rPr>
          <w:rFonts w:ascii="Times New Roman" w:hAnsi="Times New Roman"/>
          <w:color w:val="auto"/>
          <w:sz w:val="28"/>
        </w:rPr>
        <w:t xml:space="preserve"> № 2494-р</w:t>
      </w:r>
      <w:r w:rsidR="007E52D0" w:rsidRPr="00C62906">
        <w:rPr>
          <w:rFonts w:ascii="Times New Roman" w:hAnsi="Times New Roman"/>
          <w:color w:val="auto"/>
          <w:sz w:val="28"/>
        </w:rPr>
        <w:t xml:space="preserve"> «О</w:t>
      </w:r>
      <w:r w:rsidR="007E52D0">
        <w:rPr>
          <w:rFonts w:ascii="Times New Roman" w:hAnsi="Times New Roman"/>
          <w:color w:val="auto"/>
          <w:sz w:val="28"/>
        </w:rPr>
        <w:t xml:space="preserve"> подготовке проекта внесения изменений в правила землепользования и застройки Великоустюгского муниципального округа Вологодской</w:t>
      </w:r>
      <w:proofErr w:type="gramEnd"/>
      <w:r w:rsidR="007E52D0">
        <w:rPr>
          <w:rFonts w:ascii="Times New Roman" w:hAnsi="Times New Roman"/>
          <w:color w:val="auto"/>
          <w:sz w:val="28"/>
        </w:rPr>
        <w:t xml:space="preserve"> </w:t>
      </w:r>
      <w:proofErr w:type="gramStart"/>
      <w:r w:rsidR="007E52D0">
        <w:rPr>
          <w:rFonts w:ascii="Times New Roman" w:hAnsi="Times New Roman"/>
          <w:color w:val="auto"/>
          <w:sz w:val="28"/>
        </w:rPr>
        <w:t xml:space="preserve">области применительно к территории в границах сельского поселения Марденгское </w:t>
      </w:r>
      <w:r w:rsidR="00196266">
        <w:rPr>
          <w:rFonts w:ascii="Times New Roman" w:hAnsi="Times New Roman"/>
          <w:color w:val="auto"/>
          <w:sz w:val="28"/>
        </w:rPr>
        <w:t>В</w:t>
      </w:r>
      <w:r w:rsidR="007E52D0">
        <w:rPr>
          <w:rFonts w:ascii="Times New Roman" w:hAnsi="Times New Roman"/>
          <w:color w:val="auto"/>
          <w:sz w:val="28"/>
        </w:rPr>
        <w:t>еликоустюгского муниципального района Вологодской области, существовавшего до преобразования его в округ»</w:t>
      </w:r>
      <w:r w:rsidR="008A2BCA" w:rsidRPr="002B620A">
        <w:rPr>
          <w:rFonts w:ascii="Times New Roman" w:hAnsi="Times New Roman"/>
          <w:color w:val="auto"/>
          <w:sz w:val="28"/>
        </w:rPr>
        <w:t xml:space="preserve">,  </w:t>
      </w:r>
      <w:r w:rsidRPr="002B620A">
        <w:rPr>
          <w:rFonts w:ascii="Times New Roman" w:hAnsi="Times New Roman"/>
          <w:sz w:val="28"/>
        </w:rPr>
        <w:t>в соответствии с Градостроительным кодексом Российской Федерации,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</w:t>
      </w:r>
      <w:proofErr w:type="gramEnd"/>
      <w:r w:rsidRPr="002B620A">
        <w:rPr>
          <w:rFonts w:ascii="Times New Roman" w:hAnsi="Times New Roman"/>
          <w:sz w:val="28"/>
        </w:rPr>
        <w:t xml:space="preserve"> «О регулировании градостроительной деятельности на территории Вологодской области»,</w:t>
      </w:r>
      <w:r w:rsidR="0052027D" w:rsidRPr="002B620A">
        <w:rPr>
          <w:rFonts w:ascii="Times New Roman" w:hAnsi="Times New Roman"/>
          <w:sz w:val="28"/>
        </w:rPr>
        <w:t xml:space="preserve"> </w:t>
      </w:r>
      <w:r w:rsidRPr="002B620A">
        <w:rPr>
          <w:rFonts w:ascii="Times New Roman" w:hAnsi="Times New Roman"/>
          <w:sz w:val="28"/>
        </w:rPr>
        <w:t xml:space="preserve">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области», приказом </w:t>
      </w:r>
      <w:r w:rsidR="008D2B0A" w:rsidRPr="002B620A">
        <w:rPr>
          <w:rFonts w:ascii="Times New Roman" w:hAnsi="Times New Roman"/>
          <w:sz w:val="28"/>
        </w:rPr>
        <w:t>Росреестра</w:t>
      </w:r>
      <w:r w:rsidRPr="002B620A">
        <w:rPr>
          <w:rFonts w:ascii="Times New Roman" w:hAnsi="Times New Roman"/>
          <w:sz w:val="28"/>
        </w:rPr>
        <w:t xml:space="preserve"> от 10 ноября 2020 года № </w:t>
      </w:r>
      <w:proofErr w:type="gramStart"/>
      <w:r w:rsidRPr="002B620A">
        <w:rPr>
          <w:rFonts w:ascii="Times New Roman" w:hAnsi="Times New Roman"/>
          <w:sz w:val="28"/>
        </w:rPr>
        <w:t>П</w:t>
      </w:r>
      <w:proofErr w:type="gramEnd"/>
      <w:r w:rsidRPr="002B620A">
        <w:rPr>
          <w:rFonts w:ascii="Times New Roman" w:hAnsi="Times New Roman"/>
          <w:sz w:val="28"/>
        </w:rPr>
        <w:t>/0412 «Об утверждении классификатора видов разрешенного использования земельных участков», постановлением</w:t>
      </w:r>
      <w:r w:rsidRPr="00FD2FBB">
        <w:rPr>
          <w:rFonts w:ascii="Times New Roman" w:hAnsi="Times New Roman"/>
          <w:sz w:val="28"/>
        </w:rPr>
        <w:t xml:space="preserve"> Правительства област</w:t>
      </w:r>
      <w:r w:rsidR="008D2B0A" w:rsidRPr="00FD2FBB">
        <w:rPr>
          <w:rFonts w:ascii="Times New Roman" w:hAnsi="Times New Roman"/>
          <w:sz w:val="28"/>
        </w:rPr>
        <w:t xml:space="preserve">и от 1 </w:t>
      </w:r>
      <w:r w:rsidR="008D2B0A" w:rsidRPr="00FD2FBB">
        <w:rPr>
          <w:rFonts w:ascii="Times New Roman" w:hAnsi="Times New Roman"/>
          <w:sz w:val="28"/>
        </w:rPr>
        <w:lastRenderedPageBreak/>
        <w:t xml:space="preserve">октября 2018 года № 856 </w:t>
      </w:r>
      <w:r w:rsidR="0086697F" w:rsidRPr="00FD2FBB">
        <w:rPr>
          <w:rFonts w:ascii="Times New Roman" w:hAnsi="Times New Roman"/>
          <w:sz w:val="28"/>
        </w:rPr>
        <w:t>«</w:t>
      </w:r>
      <w:r w:rsidR="008D2B0A" w:rsidRPr="00FD2FBB">
        <w:rPr>
          <w:rFonts w:ascii="Times New Roman" w:hAnsi="Times New Roman"/>
          <w:sz w:val="28"/>
        </w:rPr>
        <w:t xml:space="preserve">Об </w:t>
      </w:r>
      <w:proofErr w:type="gramStart"/>
      <w:r w:rsidR="008D2B0A" w:rsidRPr="00FD2FBB">
        <w:rPr>
          <w:rFonts w:ascii="Times New Roman" w:hAnsi="Times New Roman"/>
          <w:sz w:val="28"/>
        </w:rPr>
        <w:t>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 внесения изменений в генеральные планы муниципальных образований области и правил землепользования и застройки муниципальных образований области, внесения изменений в правила землепользования и застройки</w:t>
      </w:r>
      <w:r w:rsidR="0086697F" w:rsidRPr="00FD2FBB">
        <w:rPr>
          <w:rFonts w:ascii="Times New Roman" w:hAnsi="Times New Roman"/>
          <w:sz w:val="28"/>
        </w:rPr>
        <w:t>»</w:t>
      </w:r>
      <w:r w:rsidRPr="00FD2FBB">
        <w:rPr>
          <w:rFonts w:ascii="Times New Roman" w:hAnsi="Times New Roman"/>
          <w:sz w:val="28"/>
        </w:rPr>
        <w:t>,</w:t>
      </w:r>
      <w:r w:rsidR="00E10CDF" w:rsidRPr="00E10CD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96625" w:rsidRPr="00D96625">
        <w:rPr>
          <w:rFonts w:ascii="Times New Roman" w:hAnsi="Times New Roman"/>
          <w:color w:val="auto"/>
          <w:sz w:val="28"/>
          <w:szCs w:val="28"/>
        </w:rPr>
        <w:t>распоряжением Министерства имущественных отношений и градостроительной деятельности Вологодской области от 21</w:t>
      </w:r>
      <w:proofErr w:type="gramEnd"/>
      <w:r w:rsidR="00D96625" w:rsidRPr="00D96625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="00D96625" w:rsidRPr="00D96625">
        <w:rPr>
          <w:rFonts w:ascii="Times New Roman" w:hAnsi="Times New Roman"/>
          <w:color w:val="auto"/>
          <w:sz w:val="28"/>
          <w:szCs w:val="28"/>
        </w:rPr>
        <w:t>ноября 2024 года № 2599-р «Об утверждении планов-графиков подготовки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 внесения изменений в генеральные планы муниципальных образований области и правил землепользования и застройки муниципальных образований области, внесения изменений в правила землепользования и застройки»</w:t>
      </w:r>
      <w:r w:rsidR="00E10CDF" w:rsidRPr="00D96625">
        <w:rPr>
          <w:rFonts w:ascii="Times New Roman" w:hAnsi="Times New Roman"/>
          <w:color w:val="auto"/>
          <w:sz w:val="28"/>
          <w:szCs w:val="28"/>
        </w:rPr>
        <w:t xml:space="preserve"> и </w:t>
      </w:r>
      <w:r w:rsidRPr="00D96625">
        <w:rPr>
          <w:rFonts w:ascii="Times New Roman" w:hAnsi="Times New Roman"/>
          <w:color w:val="auto"/>
          <w:sz w:val="28"/>
        </w:rPr>
        <w:t>иными нормативными правовыми актами Российской Федерации, Вологодской области и муниципальными</w:t>
      </w:r>
      <w:proofErr w:type="gramEnd"/>
      <w:r w:rsidRPr="00D96625">
        <w:rPr>
          <w:rFonts w:ascii="Times New Roman" w:hAnsi="Times New Roman"/>
          <w:color w:val="auto"/>
          <w:sz w:val="28"/>
        </w:rPr>
        <w:t xml:space="preserve"> правовыми актами муниципального образования.</w:t>
      </w:r>
    </w:p>
    <w:p w:rsidR="00CC5111" w:rsidRPr="00FD2FBB" w:rsidRDefault="003A7257">
      <w:pPr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proofErr w:type="gramStart"/>
      <w:r w:rsidRPr="00D96625">
        <w:rPr>
          <w:rFonts w:ascii="Times New Roman" w:hAnsi="Times New Roman"/>
          <w:color w:val="auto"/>
          <w:sz w:val="28"/>
        </w:rPr>
        <w:t xml:space="preserve">Правила разработаны в соответствии с генеральным планом </w:t>
      </w:r>
      <w:r w:rsidR="00AD0733" w:rsidRPr="003A01E1">
        <w:rPr>
          <w:rFonts w:ascii="Times New Roman" w:hAnsi="Times New Roman"/>
          <w:sz w:val="28"/>
        </w:rPr>
        <w:t xml:space="preserve">Великоустюгского муниципального округа Вологодской области применительно к территории в границах </w:t>
      </w:r>
      <w:r w:rsidR="00AD0733">
        <w:rPr>
          <w:rFonts w:ascii="Times New Roman" w:hAnsi="Times New Roman"/>
          <w:sz w:val="28"/>
        </w:rPr>
        <w:t>сельского поселения</w:t>
      </w:r>
      <w:r w:rsidR="00AD0733" w:rsidRPr="003A01E1">
        <w:rPr>
          <w:rFonts w:ascii="Times New Roman" w:hAnsi="Times New Roman"/>
          <w:sz w:val="28"/>
        </w:rPr>
        <w:t xml:space="preserve"> </w:t>
      </w:r>
      <w:r w:rsidR="00AD0733">
        <w:rPr>
          <w:rFonts w:ascii="Times New Roman" w:hAnsi="Times New Roman"/>
          <w:sz w:val="28"/>
        </w:rPr>
        <w:t>Марденгское</w:t>
      </w:r>
      <w:r w:rsidR="00AD0733" w:rsidRPr="003A01E1">
        <w:rPr>
          <w:rFonts w:ascii="Times New Roman" w:hAnsi="Times New Roman"/>
          <w:sz w:val="28"/>
        </w:rPr>
        <w:t xml:space="preserve"> Великоустюгского </w:t>
      </w:r>
      <w:r w:rsidR="00B96D67">
        <w:rPr>
          <w:rFonts w:ascii="Times New Roman" w:hAnsi="Times New Roman"/>
          <w:sz w:val="28"/>
        </w:rPr>
        <w:t xml:space="preserve">муниципального </w:t>
      </w:r>
      <w:r w:rsidR="00AD0733" w:rsidRPr="003A01E1">
        <w:rPr>
          <w:rFonts w:ascii="Times New Roman" w:hAnsi="Times New Roman"/>
          <w:sz w:val="28"/>
        </w:rPr>
        <w:t>района</w:t>
      </w:r>
      <w:r w:rsidR="00AD0733">
        <w:rPr>
          <w:rFonts w:ascii="Times New Roman" w:hAnsi="Times New Roman"/>
          <w:sz w:val="28"/>
        </w:rPr>
        <w:t xml:space="preserve"> Вологодской области</w:t>
      </w:r>
      <w:r w:rsidR="00AD0733" w:rsidRPr="003A01E1">
        <w:rPr>
          <w:rFonts w:ascii="Times New Roman" w:hAnsi="Times New Roman"/>
          <w:sz w:val="28"/>
        </w:rPr>
        <w:t>, существовавшего до преобразования его в округ</w:t>
      </w:r>
      <w:r w:rsidR="003A01E1">
        <w:rPr>
          <w:rFonts w:ascii="Times New Roman" w:hAnsi="Times New Roman"/>
          <w:color w:val="auto"/>
          <w:sz w:val="28"/>
          <w:szCs w:val="28"/>
        </w:rPr>
        <w:t>,</w:t>
      </w:r>
      <w:r w:rsidR="00DB30CF" w:rsidRPr="00FD2FBB">
        <w:rPr>
          <w:rFonts w:ascii="Times New Roman" w:hAnsi="Times New Roman"/>
          <w:color w:val="auto"/>
          <w:sz w:val="28"/>
          <w:szCs w:val="28"/>
        </w:rPr>
        <w:t xml:space="preserve"> утвержденным постановлением Правительства Вологодской области от </w:t>
      </w:r>
      <w:r w:rsidR="00AD0733">
        <w:rPr>
          <w:rFonts w:ascii="Times New Roman" w:hAnsi="Times New Roman"/>
          <w:color w:val="auto"/>
          <w:sz w:val="28"/>
          <w:szCs w:val="28"/>
        </w:rPr>
        <w:t>13</w:t>
      </w:r>
      <w:r w:rsidR="003A01E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D0733">
        <w:rPr>
          <w:rFonts w:ascii="Times New Roman" w:hAnsi="Times New Roman"/>
          <w:color w:val="auto"/>
          <w:sz w:val="28"/>
          <w:szCs w:val="28"/>
        </w:rPr>
        <w:t>ноября</w:t>
      </w:r>
      <w:r w:rsidR="00DB30CF" w:rsidRPr="00FD2FBB">
        <w:rPr>
          <w:rFonts w:ascii="Times New Roman" w:hAnsi="Times New Roman"/>
          <w:color w:val="auto"/>
          <w:sz w:val="28"/>
          <w:szCs w:val="28"/>
        </w:rPr>
        <w:t xml:space="preserve"> 202</w:t>
      </w:r>
      <w:r w:rsidR="00AD0733">
        <w:rPr>
          <w:rFonts w:ascii="Times New Roman" w:hAnsi="Times New Roman"/>
          <w:color w:val="auto"/>
          <w:sz w:val="28"/>
          <w:szCs w:val="28"/>
        </w:rPr>
        <w:t>4</w:t>
      </w:r>
      <w:r w:rsidR="00DB30CF" w:rsidRPr="00FD2FBB">
        <w:rPr>
          <w:rFonts w:ascii="Times New Roman" w:hAnsi="Times New Roman"/>
          <w:color w:val="auto"/>
          <w:sz w:val="28"/>
          <w:szCs w:val="28"/>
        </w:rPr>
        <w:t xml:space="preserve"> года № </w:t>
      </w:r>
      <w:r w:rsidR="00AD0733">
        <w:rPr>
          <w:rFonts w:ascii="Times New Roman" w:hAnsi="Times New Roman"/>
          <w:color w:val="auto"/>
          <w:sz w:val="28"/>
          <w:szCs w:val="28"/>
        </w:rPr>
        <w:t>1354</w:t>
      </w:r>
      <w:r w:rsidR="00B96D67">
        <w:rPr>
          <w:rFonts w:ascii="Times New Roman" w:hAnsi="Times New Roman"/>
          <w:color w:val="auto"/>
          <w:sz w:val="28"/>
          <w:szCs w:val="28"/>
        </w:rPr>
        <w:t>,</w:t>
      </w:r>
      <w:r w:rsidR="003A01E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62906">
        <w:rPr>
          <w:rFonts w:ascii="Times New Roman" w:hAnsi="Times New Roman"/>
          <w:color w:val="auto"/>
          <w:sz w:val="28"/>
          <w:szCs w:val="28"/>
        </w:rPr>
        <w:t xml:space="preserve">со схемой территориального планирования Вологодской области, утвержденной Постановлением Правительства </w:t>
      </w:r>
      <w:r w:rsidR="00E30C58">
        <w:rPr>
          <w:rFonts w:ascii="Times New Roman" w:hAnsi="Times New Roman"/>
          <w:color w:val="auto"/>
          <w:sz w:val="28"/>
          <w:szCs w:val="28"/>
        </w:rPr>
        <w:t xml:space="preserve">Вологодской </w:t>
      </w:r>
      <w:r w:rsidR="00C62906">
        <w:rPr>
          <w:rFonts w:ascii="Times New Roman" w:hAnsi="Times New Roman"/>
          <w:color w:val="auto"/>
          <w:sz w:val="28"/>
          <w:szCs w:val="28"/>
        </w:rPr>
        <w:t xml:space="preserve">области от </w:t>
      </w:r>
      <w:r w:rsidR="00E30C58">
        <w:rPr>
          <w:rFonts w:ascii="Times New Roman" w:hAnsi="Times New Roman"/>
          <w:color w:val="auto"/>
          <w:sz w:val="28"/>
          <w:szCs w:val="28"/>
        </w:rPr>
        <w:t xml:space="preserve">31 января 2024 года № 102 </w:t>
      </w:r>
      <w:r w:rsidRPr="00FD2FBB">
        <w:rPr>
          <w:rFonts w:ascii="Times New Roman" w:hAnsi="Times New Roman"/>
          <w:sz w:val="28"/>
        </w:rPr>
        <w:t>и</w:t>
      </w:r>
      <w:proofErr w:type="gramEnd"/>
      <w:r w:rsidRPr="00FD2FBB">
        <w:rPr>
          <w:rFonts w:ascii="Times New Roman" w:hAnsi="Times New Roman"/>
          <w:sz w:val="28"/>
        </w:rPr>
        <w:t xml:space="preserve"> с учетом сведений из Единого государственного реестра недвижимости</w:t>
      </w:r>
      <w:r w:rsidR="00504EFD" w:rsidRPr="00FD2FBB">
        <w:rPr>
          <w:rFonts w:ascii="Times New Roman" w:hAnsi="Times New Roman"/>
          <w:sz w:val="28"/>
        </w:rPr>
        <w:t>, приведенных в Приложении.</w:t>
      </w:r>
    </w:p>
    <w:p w:rsidR="00CC5111" w:rsidRPr="00FD2FBB" w:rsidRDefault="003A7257">
      <w:pPr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proofErr w:type="gramStart"/>
      <w:r w:rsidRPr="00FD2FBB">
        <w:rPr>
          <w:rFonts w:ascii="Times New Roman" w:hAnsi="Times New Roman"/>
          <w:sz w:val="28"/>
        </w:rPr>
        <w:t xml:space="preserve">Правила подлежат применению на территории </w:t>
      </w:r>
      <w:r w:rsidR="00AD0733" w:rsidRPr="003A01E1">
        <w:rPr>
          <w:rFonts w:ascii="Times New Roman" w:hAnsi="Times New Roman"/>
          <w:sz w:val="28"/>
        </w:rPr>
        <w:t xml:space="preserve">Великоустюгского муниципального округа Вологодской области применительно к территории </w:t>
      </w:r>
      <w:r w:rsidR="00B96D67" w:rsidRPr="00B96D67">
        <w:rPr>
          <w:rFonts w:ascii="Times New Roman" w:hAnsi="Times New Roman"/>
          <w:sz w:val="28"/>
        </w:rPr>
        <w:t xml:space="preserve">в административных границах Марденгского, </w:t>
      </w:r>
      <w:proofErr w:type="spellStart"/>
      <w:r w:rsidR="00B96D67" w:rsidRPr="00B96D67">
        <w:rPr>
          <w:rFonts w:ascii="Times New Roman" w:hAnsi="Times New Roman"/>
          <w:sz w:val="28"/>
        </w:rPr>
        <w:t>Нижнеерогодского</w:t>
      </w:r>
      <w:proofErr w:type="spellEnd"/>
      <w:r w:rsidR="00B96D67" w:rsidRPr="00B96D67">
        <w:rPr>
          <w:rFonts w:ascii="Times New Roman" w:hAnsi="Times New Roman"/>
          <w:sz w:val="28"/>
        </w:rPr>
        <w:t xml:space="preserve"> сельсоветов</w:t>
      </w:r>
      <w:r w:rsidR="00AD0733" w:rsidRPr="003A01E1">
        <w:rPr>
          <w:rFonts w:ascii="Times New Roman" w:hAnsi="Times New Roman"/>
          <w:sz w:val="28"/>
        </w:rPr>
        <w:t xml:space="preserve"> Великоустюгского района</w:t>
      </w:r>
      <w:r w:rsidRPr="00B96D67">
        <w:rPr>
          <w:rFonts w:ascii="Times New Roman" w:hAnsi="Times New Roman"/>
          <w:sz w:val="28"/>
        </w:rPr>
        <w:t>, предусмотренных законом област</w:t>
      </w:r>
      <w:r w:rsidR="00DB30CF" w:rsidRPr="00B96D67">
        <w:rPr>
          <w:rFonts w:ascii="Times New Roman" w:hAnsi="Times New Roman"/>
          <w:sz w:val="28"/>
        </w:rPr>
        <w:t>и от 28</w:t>
      </w:r>
      <w:r w:rsidRPr="00B96D67">
        <w:rPr>
          <w:rFonts w:ascii="Times New Roman" w:hAnsi="Times New Roman"/>
          <w:sz w:val="28"/>
        </w:rPr>
        <w:t xml:space="preserve"> </w:t>
      </w:r>
      <w:r w:rsidR="00DB30CF" w:rsidRPr="00B96D67">
        <w:rPr>
          <w:rFonts w:ascii="Times New Roman" w:hAnsi="Times New Roman"/>
          <w:sz w:val="28"/>
        </w:rPr>
        <w:t>апреля 2022 года № 5115</w:t>
      </w:r>
      <w:r w:rsidRPr="00B96D67">
        <w:rPr>
          <w:rFonts w:ascii="Times New Roman" w:hAnsi="Times New Roman"/>
          <w:sz w:val="28"/>
        </w:rPr>
        <w:t>-ОЗ «О преобразовании всех посе</w:t>
      </w:r>
      <w:r w:rsidRPr="00FD2FBB">
        <w:rPr>
          <w:rFonts w:ascii="Times New Roman" w:hAnsi="Times New Roman"/>
          <w:color w:val="auto"/>
          <w:sz w:val="28"/>
        </w:rPr>
        <w:t>лений, входящих в состав В</w:t>
      </w:r>
      <w:r w:rsidR="00DB30CF" w:rsidRPr="00FD2FBB">
        <w:rPr>
          <w:rFonts w:ascii="Times New Roman" w:hAnsi="Times New Roman"/>
          <w:color w:val="auto"/>
          <w:sz w:val="28"/>
        </w:rPr>
        <w:t>еликоустюгского</w:t>
      </w:r>
      <w:r w:rsidRPr="00FD2FBB">
        <w:rPr>
          <w:rFonts w:ascii="Times New Roman" w:hAnsi="Times New Roman"/>
          <w:color w:val="auto"/>
          <w:sz w:val="28"/>
        </w:rPr>
        <w:t xml:space="preserve">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</w:t>
      </w:r>
      <w:r w:rsidR="00DB30CF" w:rsidRPr="00FD2FBB">
        <w:rPr>
          <w:rFonts w:ascii="Times New Roman" w:hAnsi="Times New Roman"/>
          <w:color w:val="auto"/>
          <w:sz w:val="28"/>
        </w:rPr>
        <w:t>еликоустюгского</w:t>
      </w:r>
      <w:r w:rsidRPr="00FD2FBB">
        <w:rPr>
          <w:rFonts w:ascii="Times New Roman" w:hAnsi="Times New Roman"/>
          <w:color w:val="auto"/>
          <w:sz w:val="28"/>
        </w:rPr>
        <w:t xml:space="preserve"> муниципального округа Вологодской</w:t>
      </w:r>
      <w:proofErr w:type="gramEnd"/>
      <w:r w:rsidRPr="00FD2FBB">
        <w:rPr>
          <w:rFonts w:ascii="Times New Roman" w:hAnsi="Times New Roman"/>
          <w:color w:val="auto"/>
          <w:sz w:val="28"/>
        </w:rPr>
        <w:t xml:space="preserve"> области», постановлением Правительства Вологодской области от </w:t>
      </w:r>
      <w:r w:rsidRPr="00FD2FBB">
        <w:rPr>
          <w:rFonts w:ascii="Times New Roman" w:hAnsi="Times New Roman"/>
          <w:sz w:val="28"/>
        </w:rPr>
        <w:t>1 марта 2010 года № 178 «Об утверждении Реестра административно-территориальных единиц Вологодской области».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120" w:line="240" w:lineRule="auto"/>
        <w:ind w:firstLine="567"/>
        <w:jc w:val="center"/>
        <w:outlineLvl w:val="2"/>
        <w:rPr>
          <w:rFonts w:ascii="Times New Roman" w:hAnsi="Times New Roman"/>
          <w:b/>
          <w:sz w:val="28"/>
        </w:rPr>
      </w:pPr>
      <w:bookmarkStart w:id="3" w:name="_Toc144284582"/>
      <w:r w:rsidRPr="00FD2FBB">
        <w:rPr>
          <w:rFonts w:ascii="Times New Roman" w:hAnsi="Times New Roman"/>
          <w:b/>
          <w:sz w:val="28"/>
        </w:rPr>
        <w:t xml:space="preserve">Глава 2. Открытость и доступность </w:t>
      </w:r>
      <w:r w:rsidRPr="00FD2FBB">
        <w:rPr>
          <w:rFonts w:ascii="Times New Roman" w:hAnsi="Times New Roman"/>
          <w:b/>
          <w:sz w:val="28"/>
        </w:rPr>
        <w:br/>
        <w:t>информации о правилах землепользования и застройки</w:t>
      </w:r>
      <w:bookmarkEnd w:id="3"/>
    </w:p>
    <w:p w:rsidR="00CC5111" w:rsidRPr="00FD2FBB" w:rsidRDefault="003A7257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Настоящие Правила подлежат опубликованию в порядке, установленном для официального опубликования нормативных правовых актов </w:t>
      </w:r>
      <w:r w:rsidRPr="00FD2FBB">
        <w:rPr>
          <w:rFonts w:ascii="Times New Roman" w:hAnsi="Times New Roman"/>
          <w:sz w:val="28"/>
        </w:rPr>
        <w:lastRenderedPageBreak/>
        <w:t>Вологодской области, и размещаются в федеральной государственной информационной системе территориального планирования</w:t>
      </w:r>
      <w:r w:rsidR="00B451BE">
        <w:rPr>
          <w:rFonts w:ascii="Times New Roman" w:hAnsi="Times New Roman"/>
          <w:sz w:val="28"/>
        </w:rPr>
        <w:t xml:space="preserve"> (далее – ФГИС ТП)</w:t>
      </w:r>
      <w:r w:rsidRPr="00FD2FBB">
        <w:rPr>
          <w:rFonts w:ascii="Times New Roman" w:hAnsi="Times New Roman"/>
          <w:sz w:val="28"/>
        </w:rPr>
        <w:t>.</w:t>
      </w:r>
    </w:p>
    <w:p w:rsidR="00CC5111" w:rsidRPr="00FD2FBB" w:rsidRDefault="003A7257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120" w:line="240" w:lineRule="auto"/>
        <w:ind w:firstLine="567"/>
        <w:jc w:val="center"/>
        <w:outlineLvl w:val="2"/>
        <w:rPr>
          <w:rFonts w:ascii="Times New Roman" w:hAnsi="Times New Roman"/>
          <w:b/>
          <w:sz w:val="28"/>
        </w:rPr>
      </w:pPr>
      <w:bookmarkStart w:id="4" w:name="_Toc144284583"/>
      <w:r w:rsidRPr="00FD2FBB">
        <w:rPr>
          <w:rFonts w:ascii="Times New Roman" w:hAnsi="Times New Roman"/>
          <w:b/>
          <w:sz w:val="28"/>
        </w:rPr>
        <w:t>Глава 3. Состав Правил</w:t>
      </w:r>
      <w:bookmarkEnd w:id="4"/>
      <w:r w:rsidRPr="00FD2FBB">
        <w:rPr>
          <w:rFonts w:ascii="Times New Roman" w:hAnsi="Times New Roman"/>
          <w:b/>
          <w:sz w:val="28"/>
        </w:rPr>
        <w:t xml:space="preserve"> </w:t>
      </w:r>
    </w:p>
    <w:p w:rsidR="00CC5111" w:rsidRPr="00FD2FBB" w:rsidRDefault="003A7257">
      <w:pPr>
        <w:numPr>
          <w:ilvl w:val="1"/>
          <w:numId w:val="4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Правила землепользования и застройки включают в себя:</w:t>
      </w:r>
    </w:p>
    <w:p w:rsidR="00CC5111" w:rsidRPr="00FD2FBB" w:rsidRDefault="003A7257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порядок применения и внесения изменений в настоящие Правила;</w:t>
      </w:r>
    </w:p>
    <w:p w:rsidR="00CC5111" w:rsidRPr="00FD2FBB" w:rsidRDefault="003A7257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карту градостроительного зонирования;</w:t>
      </w:r>
    </w:p>
    <w:p w:rsidR="00CC5111" w:rsidRPr="00FD2FBB" w:rsidRDefault="003A7257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градостроительные регламенты.</w:t>
      </w:r>
    </w:p>
    <w:p w:rsidR="0086697F" w:rsidRPr="00FD2FBB" w:rsidRDefault="003A7257" w:rsidP="0086697F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3.2. </w:t>
      </w:r>
      <w:r w:rsidR="0086697F" w:rsidRPr="00FD2FBB">
        <w:rPr>
          <w:rFonts w:ascii="Times New Roman" w:hAnsi="Times New Roman"/>
          <w:sz w:val="28"/>
        </w:rPr>
        <w:t>К настоящим Правилам прилагаются сведения о границах территориальных зон (приложение к карте градостроительного зонирования) в виде электронн</w:t>
      </w:r>
      <w:r w:rsidR="00F04AC8">
        <w:rPr>
          <w:rFonts w:ascii="Times New Roman" w:hAnsi="Times New Roman"/>
          <w:sz w:val="28"/>
        </w:rPr>
        <w:t>ых</w:t>
      </w:r>
      <w:r w:rsidR="0086697F" w:rsidRPr="00FD2FBB">
        <w:rPr>
          <w:rFonts w:ascii="Times New Roman" w:hAnsi="Times New Roman"/>
          <w:sz w:val="28"/>
        </w:rPr>
        <w:t xml:space="preserve"> документ</w:t>
      </w:r>
      <w:r w:rsidR="00F04AC8">
        <w:rPr>
          <w:rFonts w:ascii="Times New Roman" w:hAnsi="Times New Roman"/>
          <w:sz w:val="28"/>
        </w:rPr>
        <w:t>ов</w:t>
      </w:r>
      <w:r w:rsidR="0086697F" w:rsidRPr="00FD2FBB">
        <w:rPr>
          <w:rFonts w:ascii="Times New Roman" w:hAnsi="Times New Roman"/>
          <w:sz w:val="28"/>
        </w:rPr>
        <w:t>, подготовленн</w:t>
      </w:r>
      <w:r w:rsidR="00F04AC8">
        <w:rPr>
          <w:rFonts w:ascii="Times New Roman" w:hAnsi="Times New Roman"/>
          <w:sz w:val="28"/>
        </w:rPr>
        <w:t>ых</w:t>
      </w:r>
      <w:r w:rsidR="0086697F" w:rsidRPr="00FD2FBB">
        <w:rPr>
          <w:rFonts w:ascii="Times New Roman" w:hAnsi="Times New Roman"/>
          <w:sz w:val="28"/>
        </w:rPr>
        <w:t xml:space="preserve"> по форме, утвержденной приказом Росреестра от 26 июля 2022 года № </w:t>
      </w:r>
      <w:proofErr w:type="gramStart"/>
      <w:r w:rsidR="0086697F" w:rsidRPr="00FD2FBB">
        <w:rPr>
          <w:rFonts w:ascii="Times New Roman" w:hAnsi="Times New Roman"/>
          <w:sz w:val="28"/>
        </w:rPr>
        <w:t>П</w:t>
      </w:r>
      <w:proofErr w:type="gramEnd"/>
      <w:r w:rsidR="0086697F" w:rsidRPr="00FD2FBB">
        <w:rPr>
          <w:rFonts w:ascii="Times New Roman" w:hAnsi="Times New Roman"/>
          <w:sz w:val="28"/>
        </w:rPr>
        <w:t>/0292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территории», подлежащие передаче в орган регистрации прав.</w:t>
      </w:r>
    </w:p>
    <w:p w:rsidR="00CC5111" w:rsidRPr="00FD2FBB" w:rsidRDefault="0086697F" w:rsidP="0086697F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3.3. </w:t>
      </w:r>
      <w:r w:rsidR="003A7257" w:rsidRPr="00FD2FBB">
        <w:rPr>
          <w:rFonts w:ascii="Times New Roman" w:hAnsi="Times New Roman"/>
          <w:sz w:val="28"/>
        </w:rPr>
        <w:t>На карте градостроительного зонирования устанавливаются границы зон и территорий в соответствии со статьями 34 и 35 Градостроительного кодекса Российской Федерации.</w:t>
      </w:r>
    </w:p>
    <w:p w:rsidR="00CC5111" w:rsidRPr="00FD2FBB" w:rsidRDefault="003A7257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</w:t>
      </w:r>
    </w:p>
    <w:p w:rsidR="00CC5111" w:rsidRPr="00FD2FBB" w:rsidRDefault="003A7257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proofErr w:type="gramStart"/>
      <w:r w:rsidRPr="00FD2FBB">
        <w:rPr>
          <w:rFonts w:ascii="Times New Roman" w:hAnsi="Times New Roman"/>
          <w:sz w:val="28"/>
        </w:rPr>
        <w:t>В целях соблюдения требований части 5 статьи 30 и частей 8-10 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 августа 2018</w:t>
      </w:r>
      <w:proofErr w:type="gramEnd"/>
      <w:r w:rsidRPr="00FD2FBB">
        <w:rPr>
          <w:rFonts w:ascii="Times New Roman" w:hAnsi="Times New Roman"/>
          <w:sz w:val="28"/>
        </w:rPr>
        <w:t xml:space="preserve"> </w:t>
      </w:r>
      <w:proofErr w:type="gramStart"/>
      <w:r w:rsidRPr="00FD2FBB">
        <w:rPr>
          <w:rFonts w:ascii="Times New Roman" w:hAnsi="Times New Roman"/>
          <w:sz w:val="28"/>
        </w:rPr>
        <w:t xml:space="preserve">года № 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(водоохранные зоны, прибрежные защитные полосы, защитные зоны объектов культурного наследия) (часть 1 статьи </w:t>
      </w:r>
      <w:r w:rsidRPr="00FD2FBB">
        <w:rPr>
          <w:rFonts w:ascii="Times New Roman" w:hAnsi="Times New Roman"/>
          <w:sz w:val="28"/>
        </w:rPr>
        <w:lastRenderedPageBreak/>
        <w:t>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и регионального значения (часть 5 статьи 30 Градостроительного кодекса</w:t>
      </w:r>
      <w:proofErr w:type="gramEnd"/>
      <w:r w:rsidRPr="00FD2FBB">
        <w:rPr>
          <w:rFonts w:ascii="Times New Roman" w:hAnsi="Times New Roman"/>
          <w:sz w:val="28"/>
        </w:rPr>
        <w:t xml:space="preserve"> </w:t>
      </w:r>
      <w:proofErr w:type="gramStart"/>
      <w:r w:rsidRPr="00FD2FBB">
        <w:rPr>
          <w:rFonts w:ascii="Times New Roman" w:hAnsi="Times New Roman"/>
          <w:sz w:val="28"/>
        </w:rPr>
        <w:t>Российской Федерации) отображаются на отдельной карте, являющейся приложением к настоящим Правилам:</w:t>
      </w:r>
      <w:proofErr w:type="gramEnd"/>
    </w:p>
    <w:p w:rsidR="00CC5111" w:rsidRPr="00FD2FBB" w:rsidRDefault="003A7257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карта градостроительных ограничений </w:t>
      </w:r>
      <w:r w:rsidR="00AD0733" w:rsidRPr="003A01E1">
        <w:rPr>
          <w:rFonts w:ascii="Times New Roman" w:hAnsi="Times New Roman"/>
          <w:sz w:val="28"/>
        </w:rPr>
        <w:t xml:space="preserve">Великоустюгского муниципального округа Вологодской области применительно к территории в границах </w:t>
      </w:r>
      <w:r w:rsidR="00AD0733">
        <w:rPr>
          <w:rFonts w:ascii="Times New Roman" w:hAnsi="Times New Roman"/>
          <w:sz w:val="28"/>
        </w:rPr>
        <w:t>сельского поселения</w:t>
      </w:r>
      <w:r w:rsidR="00AD0733" w:rsidRPr="003A01E1">
        <w:rPr>
          <w:rFonts w:ascii="Times New Roman" w:hAnsi="Times New Roman"/>
          <w:sz w:val="28"/>
        </w:rPr>
        <w:t xml:space="preserve"> </w:t>
      </w:r>
      <w:r w:rsidR="00AD0733">
        <w:rPr>
          <w:rFonts w:ascii="Times New Roman" w:hAnsi="Times New Roman"/>
          <w:sz w:val="28"/>
        </w:rPr>
        <w:t>Марденгское</w:t>
      </w:r>
      <w:r w:rsidR="00AD0733" w:rsidRPr="003A01E1">
        <w:rPr>
          <w:rFonts w:ascii="Times New Roman" w:hAnsi="Times New Roman"/>
          <w:sz w:val="28"/>
        </w:rPr>
        <w:t xml:space="preserve"> Великоустюгского </w:t>
      </w:r>
      <w:r w:rsidR="00B96D67">
        <w:rPr>
          <w:rFonts w:ascii="Times New Roman" w:hAnsi="Times New Roman"/>
          <w:sz w:val="28"/>
        </w:rPr>
        <w:t xml:space="preserve">муниципального </w:t>
      </w:r>
      <w:r w:rsidR="00AD0733" w:rsidRPr="003A01E1">
        <w:rPr>
          <w:rFonts w:ascii="Times New Roman" w:hAnsi="Times New Roman"/>
          <w:sz w:val="28"/>
        </w:rPr>
        <w:t>района</w:t>
      </w:r>
      <w:r w:rsidR="00AD0733">
        <w:rPr>
          <w:rFonts w:ascii="Times New Roman" w:hAnsi="Times New Roman"/>
          <w:sz w:val="28"/>
        </w:rPr>
        <w:t xml:space="preserve"> Вологодской области</w:t>
      </w:r>
      <w:r w:rsidR="00AD0733" w:rsidRPr="003A01E1">
        <w:rPr>
          <w:rFonts w:ascii="Times New Roman" w:hAnsi="Times New Roman"/>
          <w:sz w:val="28"/>
        </w:rPr>
        <w:t>, существовавшего до преобразования его в округ</w:t>
      </w:r>
      <w:r w:rsidR="00AD0733" w:rsidRPr="00FD2FBB">
        <w:rPr>
          <w:rFonts w:ascii="Times New Roman" w:hAnsi="Times New Roman"/>
          <w:color w:val="auto"/>
          <w:sz w:val="28"/>
        </w:rPr>
        <w:t xml:space="preserve"> </w:t>
      </w:r>
      <w:r w:rsidR="008D2B0A" w:rsidRPr="00FD2FBB">
        <w:rPr>
          <w:rFonts w:ascii="Times New Roman" w:hAnsi="Times New Roman"/>
          <w:color w:val="auto"/>
          <w:sz w:val="28"/>
        </w:rPr>
        <w:t>(далее – карта градостроительных ограничений)</w:t>
      </w:r>
      <w:r w:rsidRPr="00FD2FBB">
        <w:rPr>
          <w:rFonts w:ascii="Times New Roman" w:hAnsi="Times New Roman"/>
          <w:sz w:val="28"/>
        </w:rPr>
        <w:t>.</w:t>
      </w:r>
    </w:p>
    <w:p w:rsidR="00CC5111" w:rsidRPr="00FD2FBB" w:rsidRDefault="003A7257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 </w:t>
      </w:r>
    </w:p>
    <w:p w:rsidR="00CC5111" w:rsidRPr="00FD2FBB" w:rsidRDefault="003A7257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Карта градостроительных ограничений также размещается в ФГИС ТП на сайте https://fgistp.economy.gov.ru в личном кабинете муниципального образования.</w:t>
      </w:r>
    </w:p>
    <w:p w:rsidR="00CC5111" w:rsidRPr="00FD2FBB" w:rsidRDefault="003A7257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Органом</w:t>
      </w:r>
      <w:r w:rsidR="00B451BE">
        <w:rPr>
          <w:rFonts w:ascii="Times New Roman" w:hAnsi="Times New Roman"/>
          <w:sz w:val="28"/>
        </w:rPr>
        <w:t>,</w:t>
      </w:r>
      <w:r w:rsidRPr="00FD2FBB">
        <w:rPr>
          <w:rFonts w:ascii="Times New Roman" w:hAnsi="Times New Roman"/>
          <w:sz w:val="28"/>
        </w:rPr>
        <w:t xml:space="preserve"> ответственным за размещение карты градостроительных ограничений в </w:t>
      </w:r>
      <w:r w:rsidR="0086697F" w:rsidRPr="00FD2FBB">
        <w:rPr>
          <w:rFonts w:ascii="Times New Roman" w:hAnsi="Times New Roman"/>
          <w:sz w:val="28"/>
        </w:rPr>
        <w:t>ФГИС ТП</w:t>
      </w:r>
      <w:r w:rsidR="000B7A63">
        <w:rPr>
          <w:rFonts w:ascii="Times New Roman" w:hAnsi="Times New Roman"/>
          <w:sz w:val="28"/>
        </w:rPr>
        <w:t>,</w:t>
      </w:r>
      <w:r w:rsidRPr="00FD2FBB">
        <w:rPr>
          <w:rFonts w:ascii="Times New Roman" w:hAnsi="Times New Roman"/>
          <w:sz w:val="28"/>
        </w:rPr>
        <w:t xml:space="preserve"> является </w:t>
      </w:r>
      <w:r w:rsidR="00AD0733">
        <w:rPr>
          <w:rFonts w:ascii="Times New Roman" w:hAnsi="Times New Roman"/>
          <w:sz w:val="28"/>
        </w:rPr>
        <w:t>Министерство имущественных отношений и градостроительной деятельности</w:t>
      </w:r>
      <w:r w:rsidRPr="00FD2FBB">
        <w:rPr>
          <w:rFonts w:ascii="Times New Roman" w:hAnsi="Times New Roman"/>
          <w:sz w:val="28"/>
        </w:rPr>
        <w:t xml:space="preserve"> Вологодской области (далее – уполномоченный орган). Размещение карты градостроительных ограничений в ФГИС ТП осуществляется одновременно с размещением в указанной системе настоящих Правил.</w:t>
      </w:r>
    </w:p>
    <w:p w:rsidR="00CC5111" w:rsidRPr="00FD2FBB" w:rsidRDefault="003A7257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Уточнение указанных в пункте 3.5 границ, устанавливаемых в соответствии с законодательством Российской Федерации, осуществляется уполномоченным органом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CC5111" w:rsidRPr="00FD2FBB" w:rsidRDefault="003A7257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На территории муниципального образования могут быть установлены и действовать ограничения, вступившие в силу с момента их установления уполномоченным органом либо в силу федерального закона, которые отсутствуют на карте градостроительных ограничений. 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60" w:line="240" w:lineRule="auto"/>
        <w:jc w:val="center"/>
        <w:outlineLvl w:val="1"/>
        <w:rPr>
          <w:rFonts w:ascii="Times New Roman" w:hAnsi="Times New Roman"/>
          <w:b/>
          <w:sz w:val="28"/>
        </w:rPr>
      </w:pPr>
      <w:bookmarkStart w:id="5" w:name="_Toc144284584"/>
      <w:r w:rsidRPr="00FD2FBB">
        <w:rPr>
          <w:rFonts w:ascii="Times New Roman" w:hAnsi="Times New Roman"/>
          <w:b/>
          <w:sz w:val="28"/>
        </w:rPr>
        <w:t>Раздел 2. Положения о регулировании градостроительного зонирования</w:t>
      </w:r>
      <w:bookmarkEnd w:id="5"/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60" w:line="240" w:lineRule="auto"/>
        <w:jc w:val="center"/>
        <w:outlineLvl w:val="1"/>
        <w:rPr>
          <w:rFonts w:ascii="Times New Roman" w:hAnsi="Times New Roman"/>
          <w:b/>
          <w:sz w:val="28"/>
        </w:rPr>
      </w:pPr>
      <w:bookmarkStart w:id="6" w:name="_Toc144284585"/>
      <w:r w:rsidRPr="00FD2FBB">
        <w:rPr>
          <w:rFonts w:ascii="Times New Roman" w:hAnsi="Times New Roman"/>
          <w:b/>
          <w:sz w:val="28"/>
        </w:rPr>
        <w:t xml:space="preserve">Глава 4. Полномочия </w:t>
      </w:r>
      <w:r w:rsidR="00D062C8">
        <w:rPr>
          <w:rFonts w:ascii="Times New Roman" w:hAnsi="Times New Roman"/>
          <w:b/>
          <w:sz w:val="28"/>
        </w:rPr>
        <w:t xml:space="preserve">исполнительных </w:t>
      </w:r>
      <w:r w:rsidRPr="00FD2FBB">
        <w:rPr>
          <w:rFonts w:ascii="Times New Roman" w:hAnsi="Times New Roman"/>
          <w:b/>
          <w:sz w:val="28"/>
        </w:rPr>
        <w:t>органов области</w:t>
      </w:r>
      <w:bookmarkEnd w:id="6"/>
    </w:p>
    <w:p w:rsidR="00CC5111" w:rsidRPr="00FD2FBB" w:rsidRDefault="003A7257">
      <w:pPr>
        <w:widowControl w:val="0"/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К полномочиям уполномоченного органа относятся:</w:t>
      </w:r>
    </w:p>
    <w:p w:rsidR="00CC5111" w:rsidRPr="00FD2FBB" w:rsidRDefault="003A7257">
      <w:pPr>
        <w:widowControl w:val="0"/>
        <w:numPr>
          <w:ilvl w:val="0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принятие </w:t>
      </w:r>
      <w:r w:rsidR="00AD0733">
        <w:rPr>
          <w:rFonts w:ascii="Times New Roman" w:hAnsi="Times New Roman"/>
          <w:sz w:val="28"/>
        </w:rPr>
        <w:t>правового акта</w:t>
      </w:r>
      <w:r w:rsidRPr="00FD2FBB">
        <w:rPr>
          <w:rFonts w:ascii="Times New Roman" w:hAnsi="Times New Roman"/>
          <w:sz w:val="28"/>
        </w:rPr>
        <w:t xml:space="preserve"> о подготовке проекта правил землепользования и застройки и по внесению изменений в данный документ;</w:t>
      </w:r>
    </w:p>
    <w:p w:rsidR="00CC5111" w:rsidRPr="00FD2FBB" w:rsidRDefault="003A7257">
      <w:pPr>
        <w:widowControl w:val="0"/>
        <w:numPr>
          <w:ilvl w:val="0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утверждение состава и порядка деятельности комиссии по подготовке проекта правил землепользования и застройки;</w:t>
      </w:r>
    </w:p>
    <w:p w:rsidR="00CC5111" w:rsidRPr="00FD2FBB" w:rsidRDefault="003A7257">
      <w:pPr>
        <w:widowControl w:val="0"/>
        <w:numPr>
          <w:ilvl w:val="0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организация работы по подготовке проекта правил землепользования и застройки и по внесению изменений в данный документ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DA14EC">
        <w:rPr>
          <w:rFonts w:ascii="Times New Roman" w:hAnsi="Times New Roman"/>
          <w:sz w:val="28"/>
        </w:rPr>
        <w:t xml:space="preserve">исполнительными </w:t>
      </w:r>
      <w:r w:rsidRPr="00FD2FBB">
        <w:rPr>
          <w:rFonts w:ascii="Times New Roman" w:hAnsi="Times New Roman"/>
          <w:sz w:val="28"/>
        </w:rPr>
        <w:t xml:space="preserve">органами области, </w:t>
      </w:r>
      <w:r w:rsidRPr="00FD2FBB">
        <w:rPr>
          <w:rFonts w:ascii="Times New Roman" w:hAnsi="Times New Roman"/>
          <w:sz w:val="28"/>
        </w:rPr>
        <w:lastRenderedPageBreak/>
        <w:t>утвержденным постановлением Правительства области от 16 июля 2018 года № 645;</w:t>
      </w:r>
    </w:p>
    <w:p w:rsidR="00CC5111" w:rsidRPr="00FD2FBB" w:rsidRDefault="003A7257">
      <w:pPr>
        <w:widowControl w:val="0"/>
        <w:numPr>
          <w:ilvl w:val="0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обеспечение согласования проекта правил землепользования и застройки;</w:t>
      </w:r>
    </w:p>
    <w:p w:rsidR="00CC5111" w:rsidRPr="00FD2FBB" w:rsidRDefault="003A7257">
      <w:pPr>
        <w:widowControl w:val="0"/>
        <w:numPr>
          <w:ilvl w:val="0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внесение изменений в правила землепользования и застройки путем их уточнения в случаях, предусмотренных пунктами 3-5 части 2 статьи 33 Градостроительного кодекса Российской Федерации.</w:t>
      </w:r>
    </w:p>
    <w:p w:rsidR="00CC5111" w:rsidRPr="00FD2FBB" w:rsidRDefault="003A7257">
      <w:pPr>
        <w:widowControl w:val="0"/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Утверждение правил землепользования и застройки муниципальных образований области, а также внесение изменений в утвержденные правила землепользования и застройки муниципальных образований области осуществляется Правительством области, за исключением случаев, предусмотренных пунктами 3-5 части 2 статьи 33 Градостроительного кодекса Российской Федерации.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120" w:line="240" w:lineRule="auto"/>
        <w:jc w:val="center"/>
        <w:outlineLvl w:val="2"/>
        <w:rPr>
          <w:rFonts w:ascii="Times New Roman" w:hAnsi="Times New Roman"/>
          <w:b/>
          <w:sz w:val="28"/>
        </w:rPr>
      </w:pPr>
      <w:bookmarkStart w:id="7" w:name="_Toc144284586"/>
      <w:r w:rsidRPr="00FD2FBB">
        <w:rPr>
          <w:rFonts w:ascii="Times New Roman" w:hAnsi="Times New Roman"/>
          <w:b/>
          <w:sz w:val="28"/>
        </w:rPr>
        <w:t>Глава 5. Полномочия органов местного самоуправления</w:t>
      </w:r>
      <w:bookmarkEnd w:id="7"/>
      <w:r w:rsidRPr="00FD2FBB">
        <w:rPr>
          <w:rFonts w:ascii="Times New Roman" w:hAnsi="Times New Roman"/>
          <w:b/>
          <w:sz w:val="28"/>
        </w:rPr>
        <w:t xml:space="preserve"> </w:t>
      </w:r>
    </w:p>
    <w:p w:rsidR="00CC5111" w:rsidRPr="00FD2FBB" w:rsidRDefault="003A7257">
      <w:pPr>
        <w:tabs>
          <w:tab w:val="left" w:pos="0"/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5.1. </w:t>
      </w:r>
      <w:proofErr w:type="gramStart"/>
      <w:r w:rsidRPr="00FD2FBB">
        <w:rPr>
          <w:rFonts w:ascii="Times New Roman" w:hAnsi="Times New Roman"/>
          <w:sz w:val="28"/>
        </w:rPr>
        <w:t>К полномочиям органа местного самоуправления муниципального образования относятся полномочия в области градостроительной деятельности, не указанные в главе 4</w:t>
      </w:r>
      <w:r w:rsidR="000B7A63">
        <w:rPr>
          <w:rFonts w:ascii="Times New Roman" w:hAnsi="Times New Roman"/>
          <w:sz w:val="28"/>
        </w:rPr>
        <w:t xml:space="preserve"> Порядка применения правил землепользования и застройки и внесения в них изменений</w:t>
      </w:r>
      <w:r w:rsidRPr="00FD2FBB">
        <w:rPr>
          <w:rFonts w:ascii="Times New Roman" w:hAnsi="Times New Roman"/>
          <w:sz w:val="28"/>
        </w:rPr>
        <w:t>, в том числе по организации и проведению общественных обсуждений</w:t>
      </w:r>
      <w:r w:rsidR="0086697F" w:rsidRPr="00FD2FBB">
        <w:rPr>
          <w:rFonts w:ascii="Times New Roman" w:hAnsi="Times New Roman"/>
          <w:sz w:val="28"/>
        </w:rPr>
        <w:t xml:space="preserve"> или</w:t>
      </w:r>
      <w:r w:rsidRPr="00FD2FBB">
        <w:rPr>
          <w:rFonts w:ascii="Times New Roman" w:hAnsi="Times New Roman"/>
          <w:sz w:val="28"/>
        </w:rPr>
        <w:t xml:space="preserve"> публичных слушаний по проекту правил землепользования и застройки, организации деятельности комиссии по вопросам, предусмотренным статьями 39 и 40 Градостроительного кодекса Российской</w:t>
      </w:r>
      <w:proofErr w:type="gramEnd"/>
      <w:r w:rsidRPr="00FD2FBB">
        <w:rPr>
          <w:rFonts w:ascii="Times New Roman" w:hAnsi="Times New Roman"/>
          <w:sz w:val="28"/>
        </w:rPr>
        <w:t xml:space="preserve"> Федерации (далее – Комиссия), а также иные полномочия, в соответствии с Градостроительным кодексом Российской Федерации и уставом муниципального образования, а также нормативными правовыми актами представительного органа.</w:t>
      </w:r>
    </w:p>
    <w:p w:rsidR="00CC5111" w:rsidRPr="00FD2FBB" w:rsidRDefault="003A7257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color w:val="FF0000"/>
          <w:sz w:val="28"/>
        </w:rPr>
      </w:pPr>
      <w:r w:rsidRPr="00FD2FBB">
        <w:rPr>
          <w:rFonts w:ascii="Times New Roman" w:hAnsi="Times New Roman"/>
          <w:sz w:val="28"/>
        </w:rPr>
        <w:t xml:space="preserve"> </w:t>
      </w:r>
      <w:r w:rsidRPr="00FD2FBB">
        <w:rPr>
          <w:rFonts w:ascii="Times New Roman" w:hAnsi="Times New Roman"/>
          <w:color w:val="FF0000"/>
          <w:sz w:val="28"/>
        </w:rPr>
        <w:t xml:space="preserve"> 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bookmarkStart w:id="8" w:name="_Toc144284587"/>
      <w:r w:rsidRPr="00FD2FBB">
        <w:rPr>
          <w:rFonts w:ascii="Times New Roman" w:hAnsi="Times New Roman"/>
          <w:b/>
          <w:sz w:val="28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8"/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120" w:line="240" w:lineRule="auto"/>
        <w:jc w:val="center"/>
        <w:outlineLvl w:val="2"/>
        <w:rPr>
          <w:rFonts w:ascii="Times New Roman" w:hAnsi="Times New Roman"/>
          <w:b/>
          <w:sz w:val="28"/>
        </w:rPr>
      </w:pPr>
      <w:bookmarkStart w:id="9" w:name="_Toc144284588"/>
      <w:r w:rsidRPr="00FD2FBB">
        <w:rPr>
          <w:rFonts w:ascii="Times New Roman" w:hAnsi="Times New Roman"/>
          <w:b/>
          <w:sz w:val="28"/>
        </w:rPr>
        <w:t>Глава 6. Виды разрешенного использования земельных участков и объектов капитального строительства</w:t>
      </w:r>
      <w:bookmarkEnd w:id="9"/>
    </w:p>
    <w:p w:rsidR="00CC5111" w:rsidRPr="00FD2FBB" w:rsidRDefault="003A7257">
      <w:pPr>
        <w:widowControl w:val="0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CC5111" w:rsidRPr="00FD2FBB" w:rsidRDefault="003A7257">
      <w:pPr>
        <w:widowControl w:val="0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CC5111" w:rsidRPr="00FD2FBB" w:rsidRDefault="003A7257">
      <w:pPr>
        <w:widowControl w:val="0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CC5111" w:rsidRPr="00FD2FBB" w:rsidRDefault="003A7257">
      <w:pPr>
        <w:widowControl w:val="0"/>
        <w:numPr>
          <w:ilvl w:val="0"/>
          <w:numId w:val="1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основные виды разрешенного использования объектов недвижимости;</w:t>
      </w:r>
    </w:p>
    <w:p w:rsidR="00CC5111" w:rsidRPr="00FD2FBB" w:rsidRDefault="003A7257">
      <w:pPr>
        <w:widowControl w:val="0"/>
        <w:numPr>
          <w:ilvl w:val="0"/>
          <w:numId w:val="1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FD2FBB">
        <w:rPr>
          <w:rFonts w:ascii="Times New Roman" w:hAnsi="Times New Roman"/>
          <w:sz w:val="28"/>
        </w:rPr>
        <w:t>дополнительных</w:t>
      </w:r>
      <w:proofErr w:type="gramEnd"/>
      <w:r w:rsidRPr="00FD2FBB">
        <w:rPr>
          <w:rFonts w:ascii="Times New Roman" w:hAnsi="Times New Roman"/>
          <w:sz w:val="28"/>
        </w:rPr>
        <w:t xml:space="preserve"> по отношению к основным видам разрешенного </w:t>
      </w:r>
      <w:r w:rsidRPr="00FD2FBB">
        <w:rPr>
          <w:rFonts w:ascii="Times New Roman" w:hAnsi="Times New Roman"/>
          <w:sz w:val="28"/>
        </w:rPr>
        <w:lastRenderedPageBreak/>
        <w:t>использования и условно разрешенным видам использования и осуществляемые совместно с ними;</w:t>
      </w:r>
    </w:p>
    <w:p w:rsidR="00CC5111" w:rsidRPr="00FD2FBB" w:rsidRDefault="003A7257">
      <w:pPr>
        <w:widowControl w:val="0"/>
        <w:numPr>
          <w:ilvl w:val="0"/>
          <w:numId w:val="1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условно разрешенные виды использования - виды разрешенного использования, для установления которых необходимо проведение общественных обсуждений или публичных слушаний.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120" w:line="240" w:lineRule="auto"/>
        <w:jc w:val="center"/>
        <w:outlineLvl w:val="2"/>
        <w:rPr>
          <w:rFonts w:ascii="Times New Roman" w:hAnsi="Times New Roman"/>
          <w:b/>
          <w:sz w:val="28"/>
        </w:rPr>
      </w:pPr>
      <w:bookmarkStart w:id="10" w:name="_Toc144284589"/>
      <w:r w:rsidRPr="00FD2FBB">
        <w:rPr>
          <w:rFonts w:ascii="Times New Roman" w:hAnsi="Times New Roman"/>
          <w:b/>
          <w:sz w:val="28"/>
        </w:rPr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10"/>
    </w:p>
    <w:p w:rsidR="00CC5111" w:rsidRPr="00FD2FBB" w:rsidRDefault="003A7257">
      <w:pPr>
        <w:widowControl w:val="0"/>
        <w:numPr>
          <w:ilvl w:val="1"/>
          <w:numId w:val="12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CC5111" w:rsidRPr="00FD2FBB" w:rsidRDefault="003A7257">
      <w:pPr>
        <w:widowControl w:val="0"/>
        <w:numPr>
          <w:ilvl w:val="1"/>
          <w:numId w:val="12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CC5111" w:rsidRPr="00FD2FBB" w:rsidRDefault="003A7257">
      <w:pPr>
        <w:widowControl w:val="0"/>
        <w:numPr>
          <w:ilvl w:val="1"/>
          <w:numId w:val="12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CC5111" w:rsidRPr="00FD2FBB" w:rsidRDefault="003A7257">
      <w:pPr>
        <w:widowControl w:val="0"/>
        <w:numPr>
          <w:ilvl w:val="1"/>
          <w:numId w:val="12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proofErr w:type="gramStart"/>
      <w:r w:rsidRPr="00FD2FBB">
        <w:rPr>
          <w:rFonts w:ascii="Times New Roman" w:hAnsi="Times New Roman"/>
          <w:sz w:val="28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 w:rsidRPr="00FD2FBB">
        <w:rPr>
          <w:rFonts w:ascii="Times New Roman" w:hAnsi="Times New Roman"/>
          <w:sz w:val="28"/>
        </w:rPr>
        <w:t xml:space="preserve"> решений (актов) об установлении или изменении разрешенного 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– Федеральный закон № 218-ФЗ).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sz w:val="28"/>
        </w:rPr>
      </w:pPr>
      <w:bookmarkStart w:id="11" w:name="_Toc144284590"/>
      <w:r w:rsidRPr="00FD2FBB">
        <w:rPr>
          <w:rFonts w:ascii="Times New Roman" w:hAnsi="Times New Roman"/>
          <w:b/>
          <w:sz w:val="28"/>
        </w:rPr>
        <w:t>Глава 8.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11"/>
    </w:p>
    <w:p w:rsidR="00CC5111" w:rsidRPr="00FD2FBB" w:rsidRDefault="003A7257">
      <w:pPr>
        <w:pStyle w:val="aff9"/>
        <w:numPr>
          <w:ilvl w:val="1"/>
          <w:numId w:val="1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CC5111" w:rsidRPr="00FD2FBB" w:rsidRDefault="003A7257">
      <w:pPr>
        <w:pStyle w:val="aff9"/>
        <w:numPr>
          <w:ilvl w:val="1"/>
          <w:numId w:val="1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lastRenderedPageBreak/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</w:t>
      </w:r>
      <w:r w:rsidRPr="00FD2FBB">
        <w:rPr>
          <w:rFonts w:ascii="Times New Roman" w:hAnsi="Times New Roman"/>
          <w:sz w:val="28"/>
          <w:vertAlign w:val="superscript"/>
        </w:rPr>
        <w:t>1</w:t>
      </w:r>
      <w:r w:rsidRPr="00FD2FBB">
        <w:rPr>
          <w:rFonts w:ascii="Times New Roman" w:hAnsi="Times New Roman"/>
          <w:sz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Федерации.</w:t>
      </w:r>
    </w:p>
    <w:p w:rsidR="00CC5111" w:rsidRPr="00FD2FBB" w:rsidRDefault="003A7257">
      <w:pPr>
        <w:pStyle w:val="aff9"/>
        <w:numPr>
          <w:ilvl w:val="1"/>
          <w:numId w:val="1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местной администрации.</w:t>
      </w:r>
    </w:p>
    <w:p w:rsidR="00CC5111" w:rsidRPr="00FD2FBB" w:rsidRDefault="003A7257">
      <w:pPr>
        <w:pStyle w:val="aff9"/>
        <w:numPr>
          <w:ilvl w:val="1"/>
          <w:numId w:val="1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CC5111" w:rsidRPr="00FD2FBB" w:rsidRDefault="003A7257">
      <w:pPr>
        <w:numPr>
          <w:ilvl w:val="1"/>
          <w:numId w:val="13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CC5111" w:rsidRPr="00FD2FBB" w:rsidRDefault="003A7257">
      <w:pPr>
        <w:pStyle w:val="aff9"/>
        <w:numPr>
          <w:ilvl w:val="1"/>
          <w:numId w:val="1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CC5111" w:rsidRPr="00FD2FBB" w:rsidRDefault="003A7257">
      <w:pPr>
        <w:pStyle w:val="aff9"/>
        <w:numPr>
          <w:ilvl w:val="1"/>
          <w:numId w:val="1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 w:rsidRPr="00FD2FBB">
        <w:rPr>
          <w:rFonts w:ascii="Times New Roman" w:hAnsi="Times New Roman"/>
          <w:sz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</w:t>
      </w:r>
      <w:proofErr w:type="gramEnd"/>
      <w:r w:rsidRPr="00FD2FBB">
        <w:rPr>
          <w:rFonts w:ascii="Times New Roman" w:hAnsi="Times New Roman"/>
          <w:sz w:val="28"/>
        </w:rPr>
        <w:t xml:space="preserve"> лицу принимается без проведения общественных обсуждений или публичных слушаний.</w:t>
      </w:r>
    </w:p>
    <w:p w:rsidR="00CC5111" w:rsidRPr="00FD2FBB" w:rsidRDefault="003A7257">
      <w:pPr>
        <w:pStyle w:val="aff9"/>
        <w:numPr>
          <w:ilvl w:val="1"/>
          <w:numId w:val="1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sz w:val="28"/>
        </w:rPr>
      </w:pPr>
      <w:bookmarkStart w:id="12" w:name="_Toc144284591"/>
      <w:r w:rsidRPr="00FD2FBB">
        <w:rPr>
          <w:rFonts w:ascii="Times New Roman" w:hAnsi="Times New Roman"/>
          <w:b/>
          <w:sz w:val="28"/>
        </w:rPr>
        <w:lastRenderedPageBreak/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12"/>
    </w:p>
    <w:p w:rsidR="00CC5111" w:rsidRPr="00FD2FBB" w:rsidRDefault="003A7257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9.1.</w:t>
      </w:r>
      <w:r w:rsidRPr="00FD2FBB">
        <w:rPr>
          <w:rFonts w:ascii="Times New Roman" w:hAnsi="Times New Roman"/>
          <w:sz w:val="28"/>
        </w:rPr>
        <w:tab/>
        <w:t>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CC5111" w:rsidRPr="00FD2FBB" w:rsidRDefault="003A7257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9.2.</w:t>
      </w:r>
      <w:r w:rsidRPr="00FD2FBB">
        <w:rPr>
          <w:rFonts w:ascii="Times New Roman" w:hAnsi="Times New Roman"/>
          <w:sz w:val="28"/>
        </w:rPr>
        <w:tab/>
        <w:t xml:space="preserve">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FD2FBB">
        <w:rPr>
          <w:rFonts w:ascii="Times New Roman" w:hAnsi="Times New Roman"/>
          <w:sz w:val="28"/>
        </w:rPr>
        <w:t>архитектурным решениям</w:t>
      </w:r>
      <w:proofErr w:type="gramEnd"/>
      <w:r w:rsidRPr="00FD2FBB">
        <w:rPr>
          <w:rFonts w:ascii="Times New Roman" w:hAnsi="Times New Roman"/>
          <w:sz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CC5111" w:rsidRPr="00FD2FBB" w:rsidRDefault="003A7257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9.3.</w:t>
      </w:r>
      <w:r w:rsidRPr="00FD2FBB">
        <w:rPr>
          <w:rFonts w:ascii="Times New Roman" w:hAnsi="Times New Roman"/>
          <w:sz w:val="28"/>
        </w:rPr>
        <w:tab/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приаэродромной территории.</w:t>
      </w:r>
    </w:p>
    <w:p w:rsidR="00CC5111" w:rsidRPr="00FD2FBB" w:rsidRDefault="003A7257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9.4.</w:t>
      </w:r>
      <w:r w:rsidRPr="00FD2FBB">
        <w:rPr>
          <w:rFonts w:ascii="Times New Roman" w:hAnsi="Times New Roman"/>
          <w:sz w:val="28"/>
        </w:rPr>
        <w:tab/>
      </w:r>
      <w:proofErr w:type="gramStart"/>
      <w:r w:rsidRPr="00FD2FBB">
        <w:rPr>
          <w:rFonts w:ascii="Times New Roman" w:hAnsi="Times New Roman"/>
          <w:sz w:val="28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</w:t>
      </w:r>
      <w:r w:rsidRPr="00FD2FBB">
        <w:rPr>
          <w:rFonts w:ascii="Times New Roman" w:hAnsi="Times New Roman"/>
          <w:sz w:val="28"/>
          <w:vertAlign w:val="superscript"/>
        </w:rPr>
        <w:t>1</w:t>
      </w:r>
      <w:r w:rsidRPr="00FD2FBB">
        <w:rPr>
          <w:rFonts w:ascii="Times New Roman" w:hAnsi="Times New Roman"/>
          <w:sz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Федерации, за исключением</w:t>
      </w:r>
      <w:proofErr w:type="gramEnd"/>
      <w:r w:rsidRPr="00FD2FBB">
        <w:rPr>
          <w:rFonts w:ascii="Times New Roman" w:hAnsi="Times New Roman"/>
          <w:sz w:val="28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CC5111" w:rsidRPr="00FD2FBB" w:rsidRDefault="003A7257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9.5.</w:t>
      </w:r>
      <w:r w:rsidRPr="00FD2FBB">
        <w:rPr>
          <w:rFonts w:ascii="Times New Roman" w:hAnsi="Times New Roman"/>
          <w:sz w:val="28"/>
        </w:rPr>
        <w:tab/>
      </w:r>
      <w:proofErr w:type="gramStart"/>
      <w:r w:rsidRPr="00FD2FBB">
        <w:rPr>
          <w:rFonts w:ascii="Times New Roman" w:hAnsi="Times New Roman"/>
          <w:sz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Pr="00FD2FBB">
        <w:rPr>
          <w:rFonts w:ascii="Times New Roman" w:hAnsi="Times New Roman"/>
          <w:sz w:val="28"/>
        </w:rPr>
        <w:t xml:space="preserve"> направляет главе местной администрации.</w:t>
      </w:r>
    </w:p>
    <w:p w:rsidR="00CC5111" w:rsidRPr="00FD2FBB" w:rsidRDefault="003A7257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9.6.</w:t>
      </w:r>
      <w:r w:rsidRPr="00FD2FBB">
        <w:rPr>
          <w:rFonts w:ascii="Times New Roman" w:hAnsi="Times New Roman"/>
          <w:sz w:val="28"/>
        </w:rPr>
        <w:tab/>
        <w:t>Глава местной администрации в течение семи дней со дня поступления указанных в части 5 статьи 40 Градостроительного кодекса Российской Федерации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CC5111" w:rsidRPr="00FD2FBB" w:rsidRDefault="003A7257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lastRenderedPageBreak/>
        <w:t>9.7.</w:t>
      </w:r>
      <w:r w:rsidRPr="00FD2FBB">
        <w:rPr>
          <w:rFonts w:ascii="Times New Roman" w:hAnsi="Times New Roman"/>
          <w:sz w:val="28"/>
        </w:rPr>
        <w:tab/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CC5111" w:rsidRPr="00FD2FBB" w:rsidRDefault="003A7257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9.8.</w:t>
      </w:r>
      <w:r w:rsidRPr="00FD2FBB">
        <w:rPr>
          <w:rFonts w:ascii="Times New Roman" w:hAnsi="Times New Roman"/>
          <w:sz w:val="28"/>
        </w:rPr>
        <w:tab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60" w:line="240" w:lineRule="auto"/>
        <w:jc w:val="center"/>
        <w:outlineLvl w:val="1"/>
        <w:rPr>
          <w:rFonts w:ascii="Times New Roman" w:hAnsi="Times New Roman"/>
          <w:b/>
          <w:sz w:val="28"/>
        </w:rPr>
      </w:pPr>
      <w:bookmarkStart w:id="13" w:name="_Toc144284592"/>
      <w:r w:rsidRPr="00FD2FBB">
        <w:rPr>
          <w:rFonts w:ascii="Times New Roman" w:hAnsi="Times New Roman"/>
          <w:b/>
          <w:sz w:val="28"/>
        </w:rPr>
        <w:t>Раздел 4. Положения о подготовке документации по планировке территорий</w:t>
      </w:r>
      <w:bookmarkEnd w:id="13"/>
      <w:r w:rsidRPr="00FD2FBB">
        <w:rPr>
          <w:rFonts w:ascii="Times New Roman" w:hAnsi="Times New Roman"/>
          <w:b/>
          <w:sz w:val="28"/>
        </w:rPr>
        <w:t xml:space="preserve"> 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120" w:line="240" w:lineRule="auto"/>
        <w:jc w:val="center"/>
        <w:outlineLvl w:val="2"/>
        <w:rPr>
          <w:rFonts w:ascii="Times New Roman" w:hAnsi="Times New Roman"/>
          <w:b/>
          <w:sz w:val="28"/>
        </w:rPr>
      </w:pPr>
      <w:bookmarkStart w:id="14" w:name="_Toc144284593"/>
      <w:r w:rsidRPr="00FD2FBB">
        <w:rPr>
          <w:rFonts w:ascii="Times New Roman" w:hAnsi="Times New Roman"/>
          <w:b/>
          <w:sz w:val="28"/>
        </w:rPr>
        <w:t>Глава 10. Подготовка документации по планировке территории</w:t>
      </w:r>
      <w:bookmarkEnd w:id="14"/>
      <w:r w:rsidRPr="00FD2FBB">
        <w:rPr>
          <w:rFonts w:ascii="Times New Roman" w:hAnsi="Times New Roman"/>
          <w:b/>
          <w:sz w:val="28"/>
        </w:rPr>
        <w:t xml:space="preserve"> </w:t>
      </w:r>
    </w:p>
    <w:p w:rsidR="00CC5111" w:rsidRPr="00FD2FBB" w:rsidRDefault="003A7257">
      <w:pPr>
        <w:pStyle w:val="aff9"/>
        <w:numPr>
          <w:ilvl w:val="0"/>
          <w:numId w:val="14"/>
        </w:numPr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Подготовка документации по планировке территории осуществляется в соответствии с главой 5 Градостроительного кодекса Российской Федерации.</w:t>
      </w:r>
    </w:p>
    <w:p w:rsidR="00CC5111" w:rsidRPr="00FD2FBB" w:rsidRDefault="003A7257">
      <w:pPr>
        <w:pStyle w:val="aff9"/>
        <w:numPr>
          <w:ilvl w:val="0"/>
          <w:numId w:val="14"/>
        </w:numPr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Видами документации по планировке территории являются:</w:t>
      </w:r>
    </w:p>
    <w:p w:rsidR="00CC5111" w:rsidRPr="00FD2FBB" w:rsidRDefault="003A7257">
      <w:pPr>
        <w:pStyle w:val="aff9"/>
        <w:numPr>
          <w:ilvl w:val="0"/>
          <w:numId w:val="15"/>
        </w:numPr>
        <w:tabs>
          <w:tab w:val="left" w:pos="0"/>
          <w:tab w:val="left" w:pos="142"/>
          <w:tab w:val="left" w:pos="1418"/>
        </w:tabs>
        <w:spacing w:after="0" w:line="240" w:lineRule="auto"/>
        <w:ind w:left="709" w:firstLine="709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проект планировки территории;</w:t>
      </w:r>
    </w:p>
    <w:p w:rsidR="00CC5111" w:rsidRPr="00FD2FBB" w:rsidRDefault="003A7257">
      <w:pPr>
        <w:pStyle w:val="aff9"/>
        <w:numPr>
          <w:ilvl w:val="0"/>
          <w:numId w:val="15"/>
        </w:numPr>
        <w:tabs>
          <w:tab w:val="left" w:pos="0"/>
          <w:tab w:val="left" w:pos="142"/>
          <w:tab w:val="left" w:pos="1418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проект межевания территории.</w:t>
      </w:r>
    </w:p>
    <w:p w:rsidR="00CC5111" w:rsidRPr="00FD2FBB" w:rsidRDefault="003A7257">
      <w:pPr>
        <w:pStyle w:val="aff9"/>
        <w:numPr>
          <w:ilvl w:val="0"/>
          <w:numId w:val="14"/>
        </w:numPr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CC5111" w:rsidRPr="00FD2FBB" w:rsidRDefault="003A7257">
      <w:pPr>
        <w:pStyle w:val="aff9"/>
        <w:numPr>
          <w:ilvl w:val="0"/>
          <w:numId w:val="14"/>
        </w:numPr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Градостроительным кодексом Российской Федерации.</w:t>
      </w:r>
    </w:p>
    <w:p w:rsidR="00CC5111" w:rsidRPr="00FD2FBB" w:rsidRDefault="003A7257">
      <w:pPr>
        <w:pStyle w:val="aff9"/>
        <w:numPr>
          <w:ilvl w:val="0"/>
          <w:numId w:val="14"/>
        </w:numPr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CC5111" w:rsidRPr="00FD2FBB" w:rsidRDefault="003A7257">
      <w:pPr>
        <w:pStyle w:val="aff9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Согласно части 5 статьи 41 Градостроительного кодекса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Федерации.</w:t>
      </w:r>
    </w:p>
    <w:p w:rsidR="00CC5111" w:rsidRPr="00FD2FBB" w:rsidRDefault="003A7257">
      <w:pPr>
        <w:pStyle w:val="aff9"/>
        <w:numPr>
          <w:ilvl w:val="0"/>
          <w:numId w:val="14"/>
        </w:numPr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 w:rsidRPr="00FD2FBB">
        <w:rPr>
          <w:rFonts w:ascii="Times New Roman" w:hAnsi="Times New Roman"/>
          <w:sz w:val="28"/>
        </w:rPr>
        <w:t xml:space="preserve">До вступления в силу в установленном порядке технических регламентов по размещению, проектированию, строительству и эксплуатации зданий, строений, 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проектов планировки территорий и проектов межевания территорий, которые </w:t>
      </w:r>
      <w:r w:rsidRPr="00FD2FBB">
        <w:rPr>
          <w:rFonts w:ascii="Times New Roman" w:hAnsi="Times New Roman"/>
          <w:sz w:val="28"/>
        </w:rPr>
        <w:lastRenderedPageBreak/>
        <w:t>утверждаются главой местной администрации в соответствии с полномочиями с соблюдением процедуры общественных обсуждений</w:t>
      </w:r>
      <w:proofErr w:type="gramEnd"/>
      <w:r w:rsidRPr="00FD2FBB">
        <w:rPr>
          <w:rFonts w:ascii="Times New Roman" w:hAnsi="Times New Roman"/>
          <w:sz w:val="28"/>
        </w:rPr>
        <w:t xml:space="preserve"> или публичных слушаний в соответствии со </w:t>
      </w:r>
      <w:hyperlink r:id="rId9" w:history="1">
        <w:r w:rsidRPr="00FD2FBB">
          <w:rPr>
            <w:rFonts w:ascii="Times New Roman" w:hAnsi="Times New Roman"/>
            <w:sz w:val="28"/>
          </w:rPr>
          <w:t>статьями 5</w:t>
        </w:r>
        <w:r w:rsidRPr="00FD2FBB">
          <w:rPr>
            <w:rFonts w:ascii="Times New Roman" w:hAnsi="Times New Roman"/>
            <w:sz w:val="28"/>
            <w:vertAlign w:val="superscript"/>
          </w:rPr>
          <w:t>1</w:t>
        </w:r>
      </w:hyperlink>
      <w:r w:rsidRPr="00FD2FBB">
        <w:rPr>
          <w:rFonts w:ascii="Times New Roman" w:hAnsi="Times New Roman"/>
          <w:sz w:val="28"/>
        </w:rPr>
        <w:t xml:space="preserve"> и </w:t>
      </w:r>
      <w:hyperlink r:id="rId10" w:history="1">
        <w:r w:rsidRPr="00FD2FBB">
          <w:rPr>
            <w:rFonts w:ascii="Times New Roman" w:hAnsi="Times New Roman"/>
            <w:sz w:val="28"/>
          </w:rPr>
          <w:t>46</w:t>
        </w:r>
      </w:hyperlink>
      <w:r w:rsidRPr="00FD2FBB">
        <w:rPr>
          <w:rFonts w:ascii="Times New Roman" w:hAnsi="Times New Roman"/>
          <w:sz w:val="28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CC5111" w:rsidRPr="00FD2FBB" w:rsidRDefault="003A7257">
      <w:pPr>
        <w:pStyle w:val="aff9"/>
        <w:numPr>
          <w:ilvl w:val="0"/>
          <w:numId w:val="14"/>
        </w:numPr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«Интернет»</w:t>
      </w:r>
      <w:r w:rsidRPr="00FD2FBB">
        <w:rPr>
          <w:rFonts w:ascii="Times New Roman" w:hAnsi="Times New Roman"/>
          <w:vertAlign w:val="superscript"/>
        </w:rPr>
        <w:footnoteReference w:id="1"/>
      </w:r>
      <w:r w:rsidRPr="00FD2FBB">
        <w:rPr>
          <w:rFonts w:ascii="Times New Roman" w:hAnsi="Times New Roman"/>
          <w:sz w:val="28"/>
        </w:rPr>
        <w:t>.</w:t>
      </w:r>
    </w:p>
    <w:p w:rsidR="00CC5111" w:rsidRPr="00FD2FBB" w:rsidRDefault="003A7257">
      <w:pPr>
        <w:pStyle w:val="aff9"/>
        <w:numPr>
          <w:ilvl w:val="0"/>
          <w:numId w:val="14"/>
        </w:numPr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60" w:line="240" w:lineRule="auto"/>
        <w:jc w:val="center"/>
        <w:outlineLvl w:val="1"/>
        <w:rPr>
          <w:rFonts w:ascii="Times New Roman" w:hAnsi="Times New Roman"/>
          <w:b/>
          <w:sz w:val="28"/>
        </w:rPr>
      </w:pPr>
      <w:bookmarkStart w:id="15" w:name="_Toc144284594"/>
      <w:r w:rsidRPr="00FD2FBB">
        <w:rPr>
          <w:rFonts w:ascii="Times New Roman" w:hAnsi="Times New Roman"/>
          <w:b/>
          <w:sz w:val="28"/>
        </w:rPr>
        <w:t>Раздел 5. Положения о проведении общественных обсуждений или публичных слушаний по вопросам землепользования и застройки</w:t>
      </w:r>
      <w:bookmarkEnd w:id="15"/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60" w:line="240" w:lineRule="auto"/>
        <w:jc w:val="center"/>
        <w:outlineLvl w:val="1"/>
        <w:rPr>
          <w:rFonts w:ascii="Times New Roman" w:hAnsi="Times New Roman"/>
          <w:b/>
          <w:sz w:val="28"/>
        </w:rPr>
      </w:pPr>
      <w:bookmarkStart w:id="16" w:name="_Toc144284595"/>
      <w:r w:rsidRPr="00FD2FBB">
        <w:rPr>
          <w:rFonts w:ascii="Times New Roman" w:hAnsi="Times New Roman"/>
          <w:b/>
          <w:sz w:val="28"/>
        </w:rPr>
        <w:t>Глава 11. Общественные обсуждения или публичные слушания по вопросам землепользования и застройки</w:t>
      </w:r>
      <w:bookmarkEnd w:id="16"/>
    </w:p>
    <w:p w:rsidR="00CC5111" w:rsidRPr="00FD2FBB" w:rsidRDefault="003A7257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</w:rPr>
      </w:pPr>
      <w:proofErr w:type="gramStart"/>
      <w:r w:rsidRPr="00FD2FBB">
        <w:rPr>
          <w:rFonts w:ascii="Times New Roman" w:hAnsi="Times New Roman"/>
          <w:sz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 w:rsidRPr="00FD2FBB">
        <w:rPr>
          <w:rFonts w:ascii="Times New Roman" w:hAnsi="Times New Roman"/>
          <w:sz w:val="28"/>
        </w:rPr>
        <w:t>, реконструкции объектов капитального строительства в соответствии с уставом муниципального образования в соответствии с полномочиями и с учетом положений Градостроительного кодекса Российской Федерации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CC5111" w:rsidRPr="00FD2FBB" w:rsidRDefault="003A7257">
      <w:pPr>
        <w:pStyle w:val="aff9"/>
        <w:widowControl w:val="0"/>
        <w:numPr>
          <w:ilvl w:val="0"/>
          <w:numId w:val="16"/>
        </w:numPr>
        <w:tabs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</w:rPr>
      </w:pPr>
      <w:proofErr w:type="gramStart"/>
      <w:r w:rsidRPr="00FD2FBB">
        <w:rPr>
          <w:rFonts w:ascii="Times New Roman" w:hAnsi="Times New Roman"/>
          <w:sz w:val="28"/>
        </w:rPr>
        <w:t xml:space="preserve">Уполномоченный орган направляет уведомление о необходимости проведения публичных слушаний или общественных обсуждений с приложением проекта правил землепользования и застройки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 по завершении процедуры согласования проекта с уполномоченными органами, </w:t>
      </w:r>
      <w:r w:rsidRPr="00FD2FBB">
        <w:rPr>
          <w:rFonts w:ascii="Times New Roman" w:hAnsi="Times New Roman"/>
          <w:sz w:val="28"/>
        </w:rPr>
        <w:lastRenderedPageBreak/>
        <w:t>указанными в пункте 2.6 Порядка подготовки и утверждения документов градостроительного зонирования муниципальных образований области</w:t>
      </w:r>
      <w:r w:rsidR="00F04AC8">
        <w:rPr>
          <w:rFonts w:ascii="Times New Roman" w:hAnsi="Times New Roman"/>
          <w:sz w:val="28"/>
        </w:rPr>
        <w:t xml:space="preserve"> исполнительными</w:t>
      </w:r>
      <w:r w:rsidRPr="00FD2FBB">
        <w:rPr>
          <w:rFonts w:ascii="Times New Roman" w:hAnsi="Times New Roman"/>
          <w:sz w:val="28"/>
        </w:rPr>
        <w:t xml:space="preserve"> органами</w:t>
      </w:r>
      <w:proofErr w:type="gramEnd"/>
      <w:r w:rsidRPr="00FD2FBB">
        <w:rPr>
          <w:rFonts w:ascii="Times New Roman" w:hAnsi="Times New Roman"/>
          <w:sz w:val="28"/>
        </w:rPr>
        <w:t xml:space="preserve"> области, утвержденного постановлением Правительства области от 16 июля 2018 года № 645.</w:t>
      </w:r>
    </w:p>
    <w:p w:rsidR="00CC5111" w:rsidRPr="00FD2FBB" w:rsidRDefault="003A7257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Порядок проведения процедуры общественных обсуждений или публичных слушаний установлен </w:t>
      </w:r>
      <w:hyperlink r:id="rId11" w:history="1">
        <w:r w:rsidRPr="00FD2FBB">
          <w:rPr>
            <w:rFonts w:ascii="Times New Roman" w:hAnsi="Times New Roman"/>
            <w:sz w:val="28"/>
          </w:rPr>
          <w:t>статьями 5</w:t>
        </w:r>
        <w:r w:rsidRPr="00FD2FBB">
          <w:rPr>
            <w:rFonts w:ascii="Times New Roman" w:hAnsi="Times New Roman"/>
            <w:sz w:val="28"/>
            <w:vertAlign w:val="superscript"/>
          </w:rPr>
          <w:t>1</w:t>
        </w:r>
      </w:hyperlink>
      <w:r w:rsidRPr="00FD2FBB">
        <w:rPr>
          <w:rFonts w:ascii="Times New Roman" w:hAnsi="Times New Roman"/>
          <w:sz w:val="28"/>
        </w:rPr>
        <w:t>, 31 Градостроительного кодекса Российской Федерации, Федеральным законом № 131-ФЗ и уставом муниципального образования в соответствии с полномочиями.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60" w:line="240" w:lineRule="auto"/>
        <w:jc w:val="center"/>
        <w:outlineLvl w:val="1"/>
        <w:rPr>
          <w:rFonts w:ascii="Times New Roman" w:hAnsi="Times New Roman"/>
          <w:b/>
          <w:sz w:val="28"/>
        </w:rPr>
      </w:pPr>
      <w:bookmarkStart w:id="17" w:name="_Toc144284596"/>
      <w:r w:rsidRPr="00FD2FBB">
        <w:rPr>
          <w:rFonts w:ascii="Times New Roman" w:hAnsi="Times New Roman"/>
          <w:b/>
          <w:sz w:val="28"/>
        </w:rPr>
        <w:t xml:space="preserve">Раздел 6. Положения о внесении изменений в правила </w:t>
      </w:r>
      <w:r w:rsidRPr="00FD2FBB">
        <w:rPr>
          <w:rFonts w:ascii="Times New Roman" w:hAnsi="Times New Roman"/>
          <w:b/>
          <w:sz w:val="28"/>
        </w:rPr>
        <w:br/>
        <w:t>землепользования и застройки</w:t>
      </w:r>
      <w:bookmarkEnd w:id="17"/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120" w:line="240" w:lineRule="auto"/>
        <w:jc w:val="center"/>
        <w:outlineLvl w:val="2"/>
        <w:rPr>
          <w:rFonts w:ascii="Times New Roman" w:hAnsi="Times New Roman"/>
          <w:b/>
          <w:sz w:val="28"/>
        </w:rPr>
      </w:pPr>
      <w:bookmarkStart w:id="18" w:name="_Toc144284597"/>
      <w:r w:rsidRPr="00FD2FBB">
        <w:rPr>
          <w:rFonts w:ascii="Times New Roman" w:hAnsi="Times New Roman"/>
          <w:b/>
          <w:sz w:val="28"/>
        </w:rPr>
        <w:t>Глава 12. Внесение изменений в Правила</w:t>
      </w:r>
      <w:bookmarkEnd w:id="18"/>
    </w:p>
    <w:p w:rsidR="00CC5111" w:rsidRPr="00FD2FBB" w:rsidRDefault="003A7257">
      <w:pPr>
        <w:numPr>
          <w:ilvl w:val="1"/>
          <w:numId w:val="17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 xml:space="preserve">Подготовка предложений о внесении изменений в правила землепользования и застройки осуществляется на основании </w:t>
      </w:r>
      <w:r w:rsidR="00F04AC8">
        <w:rPr>
          <w:rFonts w:ascii="Times New Roman" w:hAnsi="Times New Roman"/>
          <w:sz w:val="28"/>
        </w:rPr>
        <w:t>правового акта</w:t>
      </w:r>
      <w:r w:rsidRPr="00FD2FBB">
        <w:rPr>
          <w:rFonts w:ascii="Times New Roman" w:hAnsi="Times New Roman"/>
          <w:sz w:val="28"/>
        </w:rPr>
        <w:t xml:space="preserve"> уполномоченного органа.</w:t>
      </w:r>
    </w:p>
    <w:p w:rsidR="00CC5111" w:rsidRPr="00FD2FBB" w:rsidRDefault="003A7257">
      <w:pPr>
        <w:widowControl w:val="0"/>
        <w:numPr>
          <w:ilvl w:val="1"/>
          <w:numId w:val="17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FD2FBB">
        <w:rPr>
          <w:rFonts w:ascii="Times New Roman" w:hAnsi="Times New Roman"/>
          <w:sz w:val="28"/>
        </w:rPr>
        <w:t>Основаниями для рассмотрения вопроса о внесении изменений в правила землепользования и застройки являются случаи, предусмотренные статьей 33 Градостроительного кодекса Российской Федерации.</w:t>
      </w:r>
    </w:p>
    <w:p w:rsidR="00CC5111" w:rsidRPr="00FD2FBB" w:rsidRDefault="003A7257">
      <w:pPr>
        <w:widowControl w:val="0"/>
        <w:numPr>
          <w:ilvl w:val="1"/>
          <w:numId w:val="17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proofErr w:type="gramStart"/>
      <w:r w:rsidRPr="00FD2FBB">
        <w:rPr>
          <w:rFonts w:ascii="Times New Roman" w:hAnsi="Times New Roman"/>
          <w:sz w:val="28"/>
        </w:rPr>
        <w:t xml:space="preserve">Внесение изменений в правила землепользования и застройки осуществляется в порядке, предусмотренном </w:t>
      </w:r>
      <w:hyperlink r:id="rId12" w:history="1">
        <w:r w:rsidRPr="00FD2FBB">
          <w:rPr>
            <w:rFonts w:ascii="Times New Roman" w:hAnsi="Times New Roman"/>
            <w:sz w:val="28"/>
          </w:rPr>
          <w:t>статьями 31</w:t>
        </w:r>
      </w:hyperlink>
      <w:r w:rsidRPr="00FD2FBB">
        <w:rPr>
          <w:rFonts w:ascii="Times New Roman" w:hAnsi="Times New Roman"/>
          <w:sz w:val="28"/>
        </w:rPr>
        <w:t xml:space="preserve"> и </w:t>
      </w:r>
      <w:hyperlink r:id="rId13" w:history="1">
        <w:r w:rsidRPr="00FD2FBB">
          <w:rPr>
            <w:rFonts w:ascii="Times New Roman" w:hAnsi="Times New Roman"/>
            <w:sz w:val="28"/>
          </w:rPr>
          <w:t>32</w:t>
        </w:r>
      </w:hyperlink>
      <w:r w:rsidRPr="00FD2FBB">
        <w:rPr>
          <w:rFonts w:ascii="Times New Roman" w:hAnsi="Times New Roman"/>
          <w:sz w:val="28"/>
        </w:rPr>
        <w:t xml:space="preserve"> Градостроительного кодекса Российской Федерации, с учетом особенностей, установленных статьей 33 Градостроительного кодекса Российской Федерации, нормативными правовыми актами </w:t>
      </w:r>
      <w:r w:rsidR="00BA35A1">
        <w:rPr>
          <w:rFonts w:ascii="Times New Roman" w:hAnsi="Times New Roman"/>
          <w:sz w:val="28"/>
        </w:rPr>
        <w:t xml:space="preserve">исполнительных </w:t>
      </w:r>
      <w:r w:rsidRPr="00FD2FBB">
        <w:rPr>
          <w:rFonts w:ascii="Times New Roman" w:hAnsi="Times New Roman"/>
          <w:sz w:val="28"/>
        </w:rPr>
        <w:t xml:space="preserve">органов области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F04AC8">
        <w:rPr>
          <w:rFonts w:ascii="Times New Roman" w:hAnsi="Times New Roman"/>
          <w:sz w:val="28"/>
        </w:rPr>
        <w:t xml:space="preserve">исполнительными </w:t>
      </w:r>
      <w:r w:rsidRPr="00FD2FBB">
        <w:rPr>
          <w:rFonts w:ascii="Times New Roman" w:hAnsi="Times New Roman"/>
          <w:sz w:val="28"/>
        </w:rPr>
        <w:t>органами области, утвержденным постановлением Правительства  области от 16 июля 2018 года</w:t>
      </w:r>
      <w:proofErr w:type="gramEnd"/>
      <w:r w:rsidRPr="00FD2FBB">
        <w:rPr>
          <w:rFonts w:ascii="Times New Roman" w:hAnsi="Times New Roman"/>
          <w:sz w:val="28"/>
        </w:rPr>
        <w:t xml:space="preserve"> № 645.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60" w:line="240" w:lineRule="auto"/>
        <w:jc w:val="center"/>
        <w:outlineLvl w:val="1"/>
        <w:rPr>
          <w:rFonts w:ascii="Times New Roman" w:hAnsi="Times New Roman"/>
          <w:b/>
          <w:sz w:val="28"/>
        </w:rPr>
      </w:pPr>
      <w:bookmarkStart w:id="19" w:name="_Toc144284598"/>
      <w:r w:rsidRPr="00FD2FBB">
        <w:rPr>
          <w:rFonts w:ascii="Times New Roman" w:hAnsi="Times New Roman"/>
          <w:b/>
          <w:sz w:val="28"/>
        </w:rPr>
        <w:t xml:space="preserve">Раздел 7. Положения о регулировании иных вопросов </w:t>
      </w:r>
      <w:r w:rsidRPr="00FD2FBB">
        <w:rPr>
          <w:rFonts w:ascii="Times New Roman" w:hAnsi="Times New Roman"/>
          <w:b/>
          <w:sz w:val="28"/>
        </w:rPr>
        <w:br/>
        <w:t>землепользования и застройки</w:t>
      </w:r>
      <w:bookmarkEnd w:id="19"/>
    </w:p>
    <w:p w:rsidR="00F04AC8" w:rsidRPr="00F04AC8" w:rsidRDefault="00F04AC8" w:rsidP="00F04AC8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bookmark2"/>
      <w:bookmarkStart w:id="21" w:name="_Toc151474409"/>
      <w:bookmarkStart w:id="22" w:name="_Toc153524856"/>
      <w:bookmarkStart w:id="23" w:name="_Toc155857416"/>
      <w:bookmarkStart w:id="24" w:name="_Toc164328627"/>
      <w:bookmarkStart w:id="25" w:name="_Toc144284599"/>
      <w:r w:rsidRPr="00F04AC8">
        <w:rPr>
          <w:rFonts w:ascii="Times New Roman" w:hAnsi="Times New Roman"/>
          <w:b/>
          <w:sz w:val="28"/>
          <w:szCs w:val="28"/>
        </w:rPr>
        <w:t>Глава 13. Требования к архитектурно-градостроительному облику объектов</w:t>
      </w:r>
      <w:bookmarkStart w:id="26" w:name="bookmark3"/>
      <w:bookmarkEnd w:id="20"/>
      <w:r w:rsidRPr="00F04AC8">
        <w:rPr>
          <w:rFonts w:ascii="Times New Roman" w:hAnsi="Times New Roman"/>
          <w:b/>
          <w:sz w:val="28"/>
          <w:szCs w:val="28"/>
        </w:rPr>
        <w:t xml:space="preserve"> капитального строительства</w:t>
      </w:r>
      <w:bookmarkEnd w:id="21"/>
      <w:bookmarkEnd w:id="22"/>
      <w:bookmarkEnd w:id="23"/>
      <w:bookmarkEnd w:id="24"/>
      <w:bookmarkEnd w:id="26"/>
    </w:p>
    <w:p w:rsidR="00F04AC8" w:rsidRPr="00F04AC8" w:rsidRDefault="00F04AC8" w:rsidP="00F04AC8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proofErr w:type="gramStart"/>
      <w:r w:rsidRPr="00F04AC8">
        <w:rPr>
          <w:rFonts w:ascii="Times New Roman" w:hAnsi="Times New Roman"/>
          <w:color w:val="auto"/>
          <w:sz w:val="28"/>
          <w:szCs w:val="28"/>
          <w:lang w:bidi="ru-RU"/>
        </w:rPr>
        <w:t>Требования к архитектурно-градостроительному облику объектов капитального строительства и Правила согласования архитектурно-градостроительного облика объектов капитального строительства регулируются в соответствии с пунктом 2</w:t>
      </w:r>
      <w:r w:rsidRPr="00F04AC8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1</w:t>
      </w:r>
      <w:r w:rsidRPr="00F04AC8">
        <w:rPr>
          <w:rFonts w:ascii="Times New Roman" w:hAnsi="Times New Roman"/>
          <w:color w:val="auto"/>
          <w:sz w:val="28"/>
          <w:szCs w:val="28"/>
          <w:lang w:bidi="ru-RU"/>
        </w:rPr>
        <w:t xml:space="preserve"> части 6 и частью 6</w:t>
      </w:r>
      <w:r w:rsidRPr="00F04AC8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2</w:t>
      </w:r>
      <w:r w:rsidRPr="00F04AC8">
        <w:rPr>
          <w:rFonts w:ascii="Times New Roman" w:hAnsi="Times New Roman"/>
          <w:color w:val="auto"/>
          <w:sz w:val="28"/>
          <w:szCs w:val="28"/>
          <w:lang w:bidi="ru-RU"/>
        </w:rPr>
        <w:t xml:space="preserve"> статьи 30, статьей 40</w:t>
      </w:r>
      <w:r w:rsidRPr="00F04AC8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 xml:space="preserve">1 </w:t>
      </w:r>
      <w:r w:rsidRPr="00F04AC8">
        <w:rPr>
          <w:rFonts w:ascii="Times New Roman" w:hAnsi="Times New Roman"/>
          <w:color w:val="auto"/>
          <w:sz w:val="28"/>
          <w:szCs w:val="28"/>
          <w:lang w:bidi="ru-RU"/>
        </w:rPr>
        <w:t>Градостроительного кодекса Российской Федерации, постановлением Правительства Российской Федерации от 29 мая 2023 года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</w:t>
      </w:r>
      <w:proofErr w:type="gramEnd"/>
      <w:r w:rsidRPr="00F04AC8">
        <w:rPr>
          <w:rFonts w:ascii="Times New Roman" w:hAnsi="Times New Roman"/>
          <w:color w:val="auto"/>
          <w:sz w:val="28"/>
          <w:szCs w:val="28"/>
          <w:lang w:bidi="ru-RU"/>
        </w:rPr>
        <w:t xml:space="preserve"> строительства» (далее - Порядок согласования).</w:t>
      </w:r>
    </w:p>
    <w:p w:rsidR="00F04AC8" w:rsidRPr="00BD4C73" w:rsidRDefault="00F04AC8" w:rsidP="00F04AC8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D4C73">
        <w:rPr>
          <w:rFonts w:ascii="Times New Roman" w:hAnsi="Times New Roman"/>
          <w:color w:val="auto"/>
          <w:sz w:val="28"/>
          <w:szCs w:val="28"/>
          <w:lang w:bidi="ru-RU"/>
        </w:rPr>
        <w:t>Архитектурно-градостроительный облик объекта капитального строительства – совокупность объемно-пространственных, архитектурно-</w:t>
      </w:r>
      <w:r w:rsidRPr="00BD4C73">
        <w:rPr>
          <w:rFonts w:ascii="Times New Roman" w:hAnsi="Times New Roman"/>
          <w:color w:val="auto"/>
          <w:sz w:val="28"/>
          <w:szCs w:val="28"/>
          <w:lang w:bidi="ru-RU"/>
        </w:rPr>
        <w:lastRenderedPageBreak/>
        <w:t>стилистических и иных характеристик объекта капитального строительства</w:t>
      </w:r>
      <w:r w:rsidRPr="00BD4C73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footnoteReference w:id="2"/>
      </w:r>
      <w:r w:rsidRPr="00BD4C73">
        <w:rPr>
          <w:rFonts w:ascii="Times New Roman" w:hAnsi="Times New Roman"/>
          <w:color w:val="auto"/>
          <w:sz w:val="28"/>
          <w:szCs w:val="28"/>
          <w:lang w:bidi="ru-RU"/>
        </w:rPr>
        <w:t>.</w:t>
      </w:r>
    </w:p>
    <w:p w:rsidR="00BD4C73" w:rsidRPr="00BD4C73" w:rsidRDefault="00BD4C73" w:rsidP="00BD4C73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BD4C73">
        <w:rPr>
          <w:rFonts w:ascii="Times New Roman" w:hAnsi="Times New Roman"/>
          <w:color w:val="auto"/>
          <w:sz w:val="28"/>
          <w:szCs w:val="28"/>
          <w:lang w:bidi="ru-RU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в соответствии с Порядком согласования при осуществлении строительства, реконструкции объекта капитального строительства.</w:t>
      </w:r>
    </w:p>
    <w:p w:rsidR="00BD4C73" w:rsidRPr="00BD4C73" w:rsidRDefault="00BD4C73" w:rsidP="00BD4C73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BD4C73">
        <w:rPr>
          <w:rFonts w:ascii="Times New Roman" w:hAnsi="Times New Roman"/>
          <w:color w:val="auto"/>
          <w:sz w:val="28"/>
          <w:szCs w:val="28"/>
        </w:rPr>
        <w:t xml:space="preserve">На карте градостроительного зонирования настоящих Правил не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</w:t>
      </w:r>
      <w:r w:rsidRPr="00BD4C73">
        <w:rPr>
          <w:rFonts w:ascii="Times New Roman" w:hAnsi="Times New Roman"/>
          <w:color w:val="auto"/>
          <w:sz w:val="28"/>
          <w:szCs w:val="28"/>
          <w:lang w:bidi="ru-RU"/>
        </w:rPr>
        <w:t>Требования к архитектурно-градостроительному облику объекта капитального строительства не устанавливаются.</w:t>
      </w:r>
    </w:p>
    <w:p w:rsidR="00BD4C73" w:rsidRPr="00BD4C73" w:rsidRDefault="00BD4C73" w:rsidP="00BD4C73">
      <w:pPr>
        <w:widowControl w:val="0"/>
        <w:tabs>
          <w:tab w:val="left" w:pos="0"/>
          <w:tab w:val="left" w:pos="140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120" w:line="240" w:lineRule="auto"/>
        <w:jc w:val="center"/>
        <w:outlineLvl w:val="2"/>
        <w:rPr>
          <w:rFonts w:ascii="Times New Roman" w:hAnsi="Times New Roman"/>
          <w:b/>
          <w:sz w:val="28"/>
        </w:rPr>
      </w:pPr>
      <w:r w:rsidRPr="00FD2FBB">
        <w:rPr>
          <w:rFonts w:ascii="Times New Roman" w:hAnsi="Times New Roman"/>
          <w:b/>
          <w:sz w:val="28"/>
        </w:rPr>
        <w:t>Глава 1</w:t>
      </w:r>
      <w:r w:rsidR="00F04AC8">
        <w:rPr>
          <w:rFonts w:ascii="Times New Roman" w:hAnsi="Times New Roman"/>
          <w:b/>
          <w:sz w:val="28"/>
        </w:rPr>
        <w:t>4</w:t>
      </w:r>
      <w:r w:rsidRPr="00FD2FBB">
        <w:rPr>
          <w:rFonts w:ascii="Times New Roman" w:hAnsi="Times New Roman"/>
          <w:b/>
          <w:sz w:val="28"/>
        </w:rPr>
        <w:t>. Иные вопросы землепользования и застройки</w:t>
      </w:r>
      <w:bookmarkEnd w:id="25"/>
    </w:p>
    <w:p w:rsidR="00CC5111" w:rsidRPr="00F04AC8" w:rsidRDefault="00F04AC8" w:rsidP="00F04AC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14.1 </w:t>
      </w:r>
      <w:r w:rsidR="003A7257" w:rsidRPr="00F04AC8">
        <w:rPr>
          <w:rFonts w:ascii="Times New Roman" w:hAnsi="Times New Roman"/>
          <w:sz w:val="28"/>
        </w:rPr>
        <w:t xml:space="preserve">Иные вопросы землепользования и застройки на территории муниципального образования регулируются законодательством Российской Федерации, нормативными правовыми актами </w:t>
      </w:r>
      <w:r w:rsidR="00BA35A1">
        <w:rPr>
          <w:rFonts w:ascii="Times New Roman" w:hAnsi="Times New Roman"/>
          <w:sz w:val="28"/>
        </w:rPr>
        <w:t xml:space="preserve">исполнительных </w:t>
      </w:r>
      <w:r w:rsidR="003A7257" w:rsidRPr="00F04AC8">
        <w:rPr>
          <w:rFonts w:ascii="Times New Roman" w:hAnsi="Times New Roman"/>
          <w:sz w:val="28"/>
        </w:rPr>
        <w:t>органов области, муниципальными правовыми актами.</w:t>
      </w:r>
    </w:p>
    <w:p w:rsidR="00CC5111" w:rsidRPr="00F04AC8" w:rsidRDefault="00F04AC8" w:rsidP="00F04AC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14.2</w:t>
      </w:r>
      <w:proofErr w:type="gramStart"/>
      <w:r>
        <w:rPr>
          <w:rFonts w:ascii="Times New Roman" w:hAnsi="Times New Roman"/>
          <w:sz w:val="28"/>
        </w:rPr>
        <w:t xml:space="preserve"> </w:t>
      </w:r>
      <w:r w:rsidR="003A7257" w:rsidRPr="00F04AC8">
        <w:rPr>
          <w:rFonts w:ascii="Times New Roman" w:hAnsi="Times New Roman"/>
          <w:sz w:val="28"/>
        </w:rPr>
        <w:t>В</w:t>
      </w:r>
      <w:proofErr w:type="gramEnd"/>
      <w:r w:rsidR="003A7257" w:rsidRPr="00F04AC8">
        <w:rPr>
          <w:rFonts w:ascii="Times New Roman" w:hAnsi="Times New Roman"/>
          <w:sz w:val="28"/>
        </w:rPr>
        <w:t xml:space="preserve">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нормативным правовым актам Вологодской области.</w:t>
      </w:r>
    </w:p>
    <w:p w:rsidR="00CC5111" w:rsidRPr="00FD2FBB" w:rsidRDefault="003A7257">
      <w:pPr>
        <w:keepNext/>
        <w:tabs>
          <w:tab w:val="left" w:pos="0"/>
          <w:tab w:val="left" w:pos="142"/>
        </w:tabs>
        <w:spacing w:before="240" w:after="120" w:line="240" w:lineRule="auto"/>
        <w:jc w:val="center"/>
        <w:outlineLvl w:val="2"/>
        <w:rPr>
          <w:rFonts w:ascii="Times New Roman" w:hAnsi="Times New Roman"/>
          <w:b/>
          <w:sz w:val="28"/>
        </w:rPr>
      </w:pPr>
      <w:bookmarkStart w:id="27" w:name="_Toc144284600"/>
      <w:r w:rsidRPr="00FD2FBB">
        <w:rPr>
          <w:rFonts w:ascii="Times New Roman" w:hAnsi="Times New Roman"/>
          <w:b/>
          <w:sz w:val="28"/>
        </w:rPr>
        <w:t>Глава 1</w:t>
      </w:r>
      <w:r w:rsidR="00F04AC8">
        <w:rPr>
          <w:rFonts w:ascii="Times New Roman" w:hAnsi="Times New Roman"/>
          <w:b/>
          <w:sz w:val="28"/>
        </w:rPr>
        <w:t>5</w:t>
      </w:r>
      <w:r w:rsidRPr="00FD2FBB">
        <w:rPr>
          <w:rFonts w:ascii="Times New Roman" w:hAnsi="Times New Roman"/>
          <w:b/>
          <w:sz w:val="28"/>
        </w:rPr>
        <w:t>. Ответственность за нарушение Правил</w:t>
      </w:r>
      <w:bookmarkEnd w:id="27"/>
    </w:p>
    <w:p w:rsidR="00CC5111" w:rsidRPr="00F04AC8" w:rsidRDefault="00F04AC8" w:rsidP="00F04AC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15.1 </w:t>
      </w:r>
      <w:r w:rsidR="003A7257" w:rsidRPr="00F04AC8">
        <w:rPr>
          <w:rFonts w:ascii="Times New Roman" w:hAnsi="Times New Roman"/>
          <w:sz w:val="28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p w:rsidR="008D2B0A" w:rsidRPr="00FD2FBB" w:rsidRDefault="008D2B0A" w:rsidP="004162A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Cs w:val="22"/>
        </w:rPr>
        <w:sectPr w:rsidR="008D2B0A" w:rsidRPr="00FD2FBB" w:rsidSect="00CC5111">
          <w:headerReference w:type="default" r:id="rId14"/>
          <w:pgSz w:w="11906" w:h="16838"/>
          <w:pgMar w:top="1134" w:right="707" w:bottom="1134" w:left="1134" w:header="709" w:footer="709" w:gutter="0"/>
          <w:cols w:space="720"/>
          <w:titlePg/>
        </w:sectPr>
      </w:pPr>
    </w:p>
    <w:p w:rsidR="004162A3" w:rsidRPr="00FD2FBB" w:rsidRDefault="004162A3" w:rsidP="008D2B0A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Cs w:val="22"/>
        </w:rPr>
      </w:pPr>
      <w:r w:rsidRPr="00FD2FBB">
        <w:rPr>
          <w:rFonts w:ascii="Times New Roman" w:hAnsi="Times New Roman"/>
          <w:szCs w:val="22"/>
        </w:rPr>
        <w:lastRenderedPageBreak/>
        <w:t xml:space="preserve">Приложение к Порядку применения правил землепользования и застройки и </w:t>
      </w:r>
    </w:p>
    <w:p w:rsidR="004162A3" w:rsidRPr="00FD2FBB" w:rsidRDefault="004162A3" w:rsidP="008D2B0A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Cs w:val="22"/>
        </w:rPr>
      </w:pPr>
      <w:r w:rsidRPr="00FD2FBB">
        <w:rPr>
          <w:rFonts w:ascii="Times New Roman" w:hAnsi="Times New Roman"/>
          <w:szCs w:val="22"/>
        </w:rPr>
        <w:t>внесения в них изменений</w:t>
      </w:r>
    </w:p>
    <w:p w:rsidR="004162A3" w:rsidRPr="00FD2FBB" w:rsidRDefault="004162A3" w:rsidP="004162A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Cs w:val="22"/>
        </w:rPr>
      </w:pPr>
    </w:p>
    <w:p w:rsidR="009B3843" w:rsidRPr="009B3843" w:rsidRDefault="009B3843" w:rsidP="009B384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9B3843">
        <w:rPr>
          <w:rFonts w:ascii="Times New Roman" w:hAnsi="Times New Roman"/>
          <w:bCs/>
          <w:sz w:val="24"/>
          <w:szCs w:val="24"/>
          <w:shd w:val="clear" w:color="auto" w:fill="FFFFFF"/>
        </w:rPr>
        <w:t>Перечень кадастровых планов территорий  предоставленных филиалом</w:t>
      </w:r>
    </w:p>
    <w:p w:rsidR="009B3843" w:rsidRPr="009B3843" w:rsidRDefault="009B3843" w:rsidP="009B384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9B3843">
        <w:rPr>
          <w:rFonts w:ascii="Times New Roman" w:hAnsi="Times New Roman"/>
          <w:bCs/>
          <w:sz w:val="24"/>
          <w:szCs w:val="24"/>
          <w:shd w:val="clear" w:color="auto" w:fill="FFFFFF"/>
        </w:rPr>
        <w:t>Публично-правовой компании «</w:t>
      </w:r>
      <w:proofErr w:type="spellStart"/>
      <w:r w:rsidRPr="009B3843">
        <w:rPr>
          <w:rFonts w:ascii="Times New Roman" w:hAnsi="Times New Roman"/>
          <w:bCs/>
          <w:sz w:val="24"/>
          <w:szCs w:val="24"/>
          <w:shd w:val="clear" w:color="auto" w:fill="FFFFFF"/>
        </w:rPr>
        <w:t>Роскадастр</w:t>
      </w:r>
      <w:proofErr w:type="spellEnd"/>
      <w:r w:rsidRPr="009B3843">
        <w:rPr>
          <w:rFonts w:ascii="Times New Roman" w:hAnsi="Times New Roman"/>
          <w:bCs/>
          <w:sz w:val="24"/>
          <w:szCs w:val="24"/>
          <w:shd w:val="clear" w:color="auto" w:fill="FFFFFF"/>
        </w:rPr>
        <w:t>» по Вологодской области</w:t>
      </w:r>
    </w:p>
    <w:p w:rsidR="00FD2FBB" w:rsidRPr="00FD2FBB" w:rsidRDefault="00FD2FBB" w:rsidP="004162A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Cs w:val="22"/>
        </w:rPr>
      </w:pPr>
    </w:p>
    <w:tbl>
      <w:tblPr>
        <w:tblStyle w:val="afff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4162A3" w:rsidRPr="00FD2FBB" w:rsidTr="00FD2FBB">
        <w:trPr>
          <w:trHeight w:val="582"/>
          <w:jc w:val="center"/>
        </w:trPr>
        <w:tc>
          <w:tcPr>
            <w:tcW w:w="817" w:type="dxa"/>
            <w:vAlign w:val="center"/>
          </w:tcPr>
          <w:p w:rsidR="004162A3" w:rsidRPr="00FD2FBB" w:rsidRDefault="004162A3" w:rsidP="00535256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D2FBB">
              <w:rPr>
                <w:sz w:val="22"/>
                <w:szCs w:val="22"/>
              </w:rPr>
              <w:t xml:space="preserve">№ </w:t>
            </w:r>
            <w:proofErr w:type="gramStart"/>
            <w:r w:rsidRPr="00FD2FBB">
              <w:rPr>
                <w:sz w:val="22"/>
                <w:szCs w:val="22"/>
              </w:rPr>
              <w:t>п</w:t>
            </w:r>
            <w:proofErr w:type="gramEnd"/>
            <w:r w:rsidRPr="00FD2FBB">
              <w:rPr>
                <w:sz w:val="22"/>
                <w:szCs w:val="22"/>
              </w:rPr>
              <w:t>/п</w:t>
            </w:r>
          </w:p>
        </w:tc>
        <w:tc>
          <w:tcPr>
            <w:tcW w:w="3119" w:type="dxa"/>
            <w:vAlign w:val="center"/>
          </w:tcPr>
          <w:p w:rsidR="004162A3" w:rsidRPr="00FD2FBB" w:rsidRDefault="004162A3" w:rsidP="00535256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D2FBB">
              <w:rPr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3543" w:type="dxa"/>
            <w:vAlign w:val="center"/>
          </w:tcPr>
          <w:p w:rsidR="004162A3" w:rsidRPr="00FD2FBB" w:rsidRDefault="004162A3" w:rsidP="00535256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D2FBB">
              <w:rPr>
                <w:sz w:val="22"/>
                <w:szCs w:val="22"/>
              </w:rPr>
              <w:t>Номер выписки из ГКН</w:t>
            </w:r>
          </w:p>
        </w:tc>
        <w:tc>
          <w:tcPr>
            <w:tcW w:w="1985" w:type="dxa"/>
            <w:vAlign w:val="center"/>
          </w:tcPr>
          <w:p w:rsidR="004162A3" w:rsidRPr="00FD2FBB" w:rsidRDefault="004162A3" w:rsidP="00535256">
            <w:pPr>
              <w:jc w:val="center"/>
              <w:rPr>
                <w:sz w:val="22"/>
                <w:szCs w:val="22"/>
              </w:rPr>
            </w:pPr>
            <w:r w:rsidRPr="00FD2FBB">
              <w:rPr>
                <w:sz w:val="22"/>
                <w:szCs w:val="22"/>
              </w:rPr>
              <w:t>Дата выписки из ГКН</w:t>
            </w:r>
          </w:p>
        </w:tc>
      </w:tr>
      <w:tr w:rsidR="004162A3" w:rsidRPr="00FD2FBB" w:rsidTr="00FD2FBB">
        <w:trPr>
          <w:jc w:val="center"/>
        </w:trPr>
        <w:tc>
          <w:tcPr>
            <w:tcW w:w="817" w:type="dxa"/>
            <w:vAlign w:val="center"/>
          </w:tcPr>
          <w:p w:rsidR="004162A3" w:rsidRPr="00FD2FBB" w:rsidRDefault="004162A3" w:rsidP="00FD2FBB">
            <w:pPr>
              <w:jc w:val="center"/>
              <w:rPr>
                <w:sz w:val="22"/>
                <w:szCs w:val="22"/>
              </w:rPr>
            </w:pPr>
            <w:r w:rsidRPr="00FD2FBB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center"/>
          </w:tcPr>
          <w:p w:rsidR="004162A3" w:rsidRPr="00FD2FBB" w:rsidRDefault="004162A3" w:rsidP="00FD2FBB">
            <w:pPr>
              <w:jc w:val="center"/>
              <w:rPr>
                <w:sz w:val="22"/>
                <w:szCs w:val="22"/>
              </w:rPr>
            </w:pPr>
            <w:r w:rsidRPr="00FD2FBB"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4162A3" w:rsidRPr="00FD2FBB" w:rsidRDefault="004162A3" w:rsidP="00FD2FBB">
            <w:pPr>
              <w:jc w:val="center"/>
              <w:rPr>
                <w:sz w:val="22"/>
                <w:szCs w:val="22"/>
              </w:rPr>
            </w:pPr>
            <w:r w:rsidRPr="00FD2FBB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4162A3" w:rsidRPr="00FD2FBB" w:rsidRDefault="004162A3" w:rsidP="00FD2FBB">
            <w:pPr>
              <w:jc w:val="center"/>
              <w:rPr>
                <w:sz w:val="22"/>
                <w:szCs w:val="22"/>
              </w:rPr>
            </w:pPr>
            <w:r w:rsidRPr="00FD2FBB">
              <w:rPr>
                <w:sz w:val="22"/>
                <w:szCs w:val="22"/>
              </w:rPr>
              <w:t>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35:10:0000000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КУВИ-001/2024-266902662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35:10:0306001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КУВИ-001/2024-266903447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35:10:0306002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КУВИ-001/2024-266903948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35:10:0306003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КУВИ-001/2024-266929088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35:10:0306004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КУВИ-001/2024-266929449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35:10:0306005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КУВИ-001/2024-266929836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35:10:0306006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КУВИ-001/2024-266930402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35:10:0306007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КУВИ-001/2024-266930741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35:10:0306008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КУВИ-001/2024-266931057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35:10:0306009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КУВИ-001/2024-266932377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35:10:0306010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КУВИ-001/2024-266967981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35:10:0306011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КУВИ-001/2024-266969129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35:10:0306012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КУВИ-001/2024-266969640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35:10:0306013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КУВИ-001/2024-266970037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35:10:0306014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КУВИ-001/2024-266971948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35:10:0306015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КУВИ-001/2024-266972495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35:10:0306016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КУВИ-001/2024-266972879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35:10:0306017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КУВИ-001/2024-266973805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19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35:10:0306018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КУВИ-001/2024-266974313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35:10:0306019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КУВИ-001/2024-266974786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21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35:10:0306020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КУВИ-001/2024-266976337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22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35:10:0306021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КУВИ-001/2024-266977536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23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35:10:0306022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КУВИ-001/2024-266977907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24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35:10:0306023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КУВИ-001/2024-266978630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25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35:10:0306024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КУВИ-001/2024-266979390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26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35:10:0306025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КУВИ-001/2024-266980350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27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35:10:0306026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КУВИ-001/2024-266985702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28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35:10:0306027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КУВИ-001/2024-266987809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29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35:10:0306028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КУВИ-001/2024-266988951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30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35:10:0306029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КУВИ-001/2024-266991165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35:10:0306030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КУВИ-001/2024-266992152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32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35:10:0307001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КУВИ-001/2024-266992766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33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35:10:0307003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КУВИ-001/2024-266993125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34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35:10:0307004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КУВИ-001/2024-266993627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35:10:0307005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КУВИ-001/2024-266993856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36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35:10:0307006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КУВИ-001/2024-266994608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37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35:10:0307007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КУВИ-001/2024-266994935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38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35:10:0307008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КУВИ-001/2024-266996176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39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35:10:0307009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КУВИ-001/2024-266999495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35:10:0307010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КУВИ-001/2024-267001544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41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35:10:0307011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КУВИ-001/2024-267003052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42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35:10:0307012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КУВИ-001/2024-267004830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43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35:10:0307013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КУВИ-001/2024-267006307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44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35:10:0307014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КУВИ-001/2024-267008792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45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35:10:0307015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КУВИ-001/2024-267009403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46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35:10:0308005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КУВИ-001/2024-267010083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47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35:10:0308006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КУВИ-001/2024-267012534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48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35:10:0308007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КУВИ-001/2024-267013237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49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35:10:0308008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КУВИ-001/2024-267013757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50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35:10:0308009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КУВИ-001/2024-267014208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51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35:10:0308010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КУВИ-001/2024-267015709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52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35:10:0308011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КУВИ-001/2024-267017034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53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35:10:0308012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КУВИ-001/2024-267763622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54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35:10:0308013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КУВИ-001/2024-267020317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55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35:10:0308014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КУВИ-001/2024-267020753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56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35:10:0308015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КУВИ-001/2024-267047057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57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35:10:0308021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КУВИ-001/2024-267047374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58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35:10:0308022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КУВИ-001/2024-267765481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59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35:10:0308023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КУВИ-001/2024-267048044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60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35:10:0308024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КУВИ-001/2024-267048371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61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35:10:0308025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КУВИ-001/2024-267048645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62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35:10:0308026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КУВИ-001/2024-267049303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63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35:10:0308027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КУВИ-001/2024-267049635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64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35:10:0308028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КУВИ-001/2024-267049859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65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35:10:0308029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КУВИ-001/2024-267050247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66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35:10:0308030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КУВИ-001/2024-267050485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67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35:10:0308031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КУВИ-001/2024-267051020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68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35:10:0308032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КУВИ-001/2024-267051250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69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35:10:0308033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КУВИ-001/2024-267054305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70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35:10:0309001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КУВИ-001/2024-267054578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71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35:10:0309002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КУВИ-001/2024-267055389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31.10.2024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72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35:10:0309003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КУВИ-001/2024-267380582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73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35:10:0309004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КУВИ-001/2024-267382437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74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35:10:0309005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КУВИ-001/2024-267766661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75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35:10:0309006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КУВИ-001/2024-267383486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76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35:10:0309007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КУВИ-001/2024-267384040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77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35:10:0309008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КУВИ-001/2024-267384377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78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35:10:0309009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КУВИ-001/2024-267385203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79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35:10:0309010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КУВИ-001/2024-267387940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80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35:10:0309011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КУВИ-001/2024-267388524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81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35:10:0309012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КУВИ-001/2024-267389303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82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35:10:0309014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КУВИ-001/2024-267392008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83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35:10:0310006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КУВИ-001/2024-267392718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84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35:10:0310007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КУВИ-001/2024-267393527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85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35:10:0511005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КУВИ-001/2024-267394204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lastRenderedPageBreak/>
              <w:t>86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35:10:0511006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КУВИ-001/2024-267394704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  <w:tr w:rsidR="00AF1642" w:rsidRPr="00FD2FBB" w:rsidTr="00AF1642">
        <w:trPr>
          <w:trHeight w:val="300"/>
          <w:jc w:val="center"/>
        </w:trPr>
        <w:tc>
          <w:tcPr>
            <w:tcW w:w="817" w:type="dxa"/>
            <w:noWrap/>
            <w:vAlign w:val="center"/>
            <w:hideMark/>
          </w:tcPr>
          <w:p w:rsidR="00AF1642" w:rsidRPr="00AF1642" w:rsidRDefault="00AF1642" w:rsidP="00AF1642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87</w:t>
            </w:r>
          </w:p>
        </w:tc>
        <w:tc>
          <w:tcPr>
            <w:tcW w:w="3119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35:10:0511008</w:t>
            </w:r>
          </w:p>
        </w:tc>
        <w:tc>
          <w:tcPr>
            <w:tcW w:w="3543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КУВИ-001/2024-267395209</w:t>
            </w:r>
          </w:p>
        </w:tc>
        <w:tc>
          <w:tcPr>
            <w:tcW w:w="1985" w:type="dxa"/>
            <w:noWrap/>
            <w:vAlign w:val="center"/>
          </w:tcPr>
          <w:p w:rsidR="00AF1642" w:rsidRPr="00AF1642" w:rsidRDefault="00AF1642" w:rsidP="00AF1642">
            <w:pPr>
              <w:rPr>
                <w:sz w:val="22"/>
                <w:szCs w:val="22"/>
              </w:rPr>
            </w:pPr>
            <w:r w:rsidRPr="00AF1642">
              <w:rPr>
                <w:sz w:val="22"/>
                <w:szCs w:val="22"/>
              </w:rPr>
              <w:t>01.11.2024</w:t>
            </w:r>
          </w:p>
        </w:tc>
      </w:tr>
    </w:tbl>
    <w:p w:rsidR="004162A3" w:rsidRPr="004162A3" w:rsidRDefault="004162A3" w:rsidP="004162A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Cs w:val="22"/>
        </w:rPr>
      </w:pPr>
    </w:p>
    <w:sectPr w:rsidR="004162A3" w:rsidRPr="004162A3" w:rsidSect="00CC5111">
      <w:pgSz w:w="11906" w:h="16838"/>
      <w:pgMar w:top="1134" w:right="70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DE4" w:rsidRDefault="00232DE4" w:rsidP="00CC5111">
      <w:pPr>
        <w:spacing w:after="0" w:line="240" w:lineRule="auto"/>
      </w:pPr>
      <w:r>
        <w:separator/>
      </w:r>
    </w:p>
  </w:endnote>
  <w:endnote w:type="continuationSeparator" w:id="0">
    <w:p w:rsidR="00232DE4" w:rsidRDefault="00232DE4" w:rsidP="00CC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DE4" w:rsidRDefault="00232DE4" w:rsidP="00CC5111">
      <w:pPr>
        <w:spacing w:after="0" w:line="240" w:lineRule="auto"/>
      </w:pPr>
      <w:r>
        <w:separator/>
      </w:r>
    </w:p>
  </w:footnote>
  <w:footnote w:type="continuationSeparator" w:id="0">
    <w:p w:rsidR="00232DE4" w:rsidRDefault="00232DE4" w:rsidP="00CC5111">
      <w:pPr>
        <w:spacing w:after="0" w:line="240" w:lineRule="auto"/>
      </w:pPr>
      <w:r>
        <w:continuationSeparator/>
      </w:r>
    </w:p>
  </w:footnote>
  <w:footnote w:id="1">
    <w:p w:rsidR="00232DE4" w:rsidRDefault="00232DE4">
      <w:pPr>
        <w:spacing w:after="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часть 14 статьи 46 Градостроительного кодекса Российской Федерации.</w:t>
      </w:r>
    </w:p>
  </w:footnote>
  <w:footnote w:id="2">
    <w:p w:rsidR="00232DE4" w:rsidRDefault="00232DE4" w:rsidP="00F04AC8">
      <w:pPr>
        <w:pStyle w:val="afff0"/>
      </w:pPr>
      <w:r>
        <w:rPr>
          <w:rStyle w:val="afb"/>
        </w:rPr>
        <w:footnoteRef/>
      </w:r>
      <w:r>
        <w:t xml:space="preserve"> статья 2 закона Вологодской области </w:t>
      </w:r>
      <w:r w:rsidRPr="00723CDA">
        <w:t xml:space="preserve">от 10 января 2024 года </w:t>
      </w:r>
      <w:r>
        <w:t>№</w:t>
      </w:r>
      <w:r w:rsidRPr="00723CDA">
        <w:t xml:space="preserve"> 5508-ОЗ «О</w:t>
      </w:r>
      <w:r>
        <w:t xml:space="preserve"> </w:t>
      </w:r>
      <w:r w:rsidRPr="00723CDA">
        <w:t>регулировании отдельных вопросов в сфере благоустройства Вологодской</w:t>
      </w:r>
      <w:r>
        <w:t xml:space="preserve"> </w:t>
      </w:r>
      <w:r w:rsidRPr="00723CDA">
        <w:t>области»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4" w:rsidRDefault="00232DE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17</w:t>
    </w:r>
    <w:r>
      <w:fldChar w:fldCharType="end"/>
    </w:r>
  </w:p>
  <w:p w:rsidR="00232DE4" w:rsidRDefault="00232DE4">
    <w:pPr>
      <w:pStyle w:val="ac"/>
      <w:jc w:val="center"/>
    </w:pPr>
  </w:p>
  <w:p w:rsidR="00232DE4" w:rsidRDefault="00232DE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5C6"/>
    <w:multiLevelType w:val="multilevel"/>
    <w:tmpl w:val="F8BC0410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34D02"/>
    <w:multiLevelType w:val="multilevel"/>
    <w:tmpl w:val="0AC46A8A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2326255A"/>
    <w:multiLevelType w:val="multilevel"/>
    <w:tmpl w:val="3912DBFA"/>
    <w:lvl w:ilvl="0">
      <w:start w:val="1"/>
      <w:numFmt w:val="decimal"/>
      <w:lvlText w:val="11.%1."/>
      <w:lvlJc w:val="left"/>
      <w:pPr>
        <w:ind w:left="10566" w:hanging="360"/>
      </w:pPr>
    </w:lvl>
    <w:lvl w:ilvl="1">
      <w:start w:val="1"/>
      <w:numFmt w:val="lowerLetter"/>
      <w:lvlText w:val="%2."/>
      <w:lvlJc w:val="left"/>
      <w:pPr>
        <w:ind w:left="11286" w:hanging="360"/>
      </w:pPr>
    </w:lvl>
    <w:lvl w:ilvl="2">
      <w:start w:val="1"/>
      <w:numFmt w:val="lowerRoman"/>
      <w:lvlText w:val="%3."/>
      <w:lvlJc w:val="right"/>
      <w:pPr>
        <w:ind w:left="12006" w:hanging="180"/>
      </w:pPr>
    </w:lvl>
    <w:lvl w:ilvl="3">
      <w:start w:val="1"/>
      <w:numFmt w:val="decimal"/>
      <w:lvlText w:val="%4."/>
      <w:lvlJc w:val="left"/>
      <w:pPr>
        <w:ind w:left="12726" w:hanging="360"/>
      </w:pPr>
    </w:lvl>
    <w:lvl w:ilvl="4">
      <w:start w:val="1"/>
      <w:numFmt w:val="lowerLetter"/>
      <w:lvlText w:val="%5."/>
      <w:lvlJc w:val="left"/>
      <w:pPr>
        <w:ind w:left="13446" w:hanging="360"/>
      </w:pPr>
    </w:lvl>
    <w:lvl w:ilvl="5">
      <w:start w:val="1"/>
      <w:numFmt w:val="lowerRoman"/>
      <w:lvlText w:val="%6."/>
      <w:lvlJc w:val="right"/>
      <w:pPr>
        <w:ind w:left="14166" w:hanging="180"/>
      </w:pPr>
    </w:lvl>
    <w:lvl w:ilvl="6">
      <w:start w:val="1"/>
      <w:numFmt w:val="decimal"/>
      <w:lvlText w:val="%7."/>
      <w:lvlJc w:val="left"/>
      <w:pPr>
        <w:ind w:left="14886" w:hanging="360"/>
      </w:pPr>
    </w:lvl>
    <w:lvl w:ilvl="7">
      <w:start w:val="1"/>
      <w:numFmt w:val="lowerLetter"/>
      <w:lvlText w:val="%8."/>
      <w:lvlJc w:val="left"/>
      <w:pPr>
        <w:ind w:left="15606" w:hanging="360"/>
      </w:pPr>
    </w:lvl>
    <w:lvl w:ilvl="8">
      <w:start w:val="1"/>
      <w:numFmt w:val="lowerRoman"/>
      <w:lvlText w:val="%9."/>
      <w:lvlJc w:val="right"/>
      <w:pPr>
        <w:ind w:left="16326" w:hanging="180"/>
      </w:pPr>
    </w:lvl>
  </w:abstractNum>
  <w:abstractNum w:abstractNumId="3">
    <w:nsid w:val="2AF41D89"/>
    <w:multiLevelType w:val="multilevel"/>
    <w:tmpl w:val="B3B82A26"/>
    <w:lvl w:ilvl="0">
      <w:start w:val="1"/>
      <w:numFmt w:val="decimal"/>
      <w:lvlText w:val="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D6127"/>
    <w:multiLevelType w:val="multilevel"/>
    <w:tmpl w:val="D340C0E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CA74A27"/>
    <w:multiLevelType w:val="multilevel"/>
    <w:tmpl w:val="FD3ECD9C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39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6">
    <w:nsid w:val="2F504651"/>
    <w:multiLevelType w:val="multilevel"/>
    <w:tmpl w:val="B86214C0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1D460B9"/>
    <w:multiLevelType w:val="multilevel"/>
    <w:tmpl w:val="C6FAEB8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BE46911"/>
    <w:multiLevelType w:val="multilevel"/>
    <w:tmpl w:val="12582F3C"/>
    <w:lvl w:ilvl="0">
      <w:start w:val="1"/>
      <w:numFmt w:val="decimal"/>
      <w:lvlText w:val="4.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9">
    <w:nsid w:val="3F1D076C"/>
    <w:multiLevelType w:val="multilevel"/>
    <w:tmpl w:val="DE981A28"/>
    <w:lvl w:ilvl="0">
      <w:start w:val="1"/>
      <w:numFmt w:val="decimal"/>
      <w:lvlText w:val="13.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-120" w:hanging="360"/>
      </w:pPr>
    </w:lvl>
    <w:lvl w:ilvl="2">
      <w:start w:val="1"/>
      <w:numFmt w:val="lowerRoman"/>
      <w:lvlText w:val="%3."/>
      <w:lvlJc w:val="right"/>
      <w:pPr>
        <w:ind w:left="600" w:hanging="180"/>
      </w:pPr>
    </w:lvl>
    <w:lvl w:ilvl="3">
      <w:start w:val="1"/>
      <w:numFmt w:val="decimal"/>
      <w:lvlText w:val="%4."/>
      <w:lvlJc w:val="left"/>
      <w:pPr>
        <w:ind w:left="1320" w:hanging="360"/>
      </w:pPr>
    </w:lvl>
    <w:lvl w:ilvl="4">
      <w:start w:val="1"/>
      <w:numFmt w:val="lowerLetter"/>
      <w:lvlText w:val="%5."/>
      <w:lvlJc w:val="left"/>
      <w:pPr>
        <w:ind w:left="2040" w:hanging="360"/>
      </w:pPr>
    </w:lvl>
    <w:lvl w:ilvl="5">
      <w:start w:val="1"/>
      <w:numFmt w:val="lowerRoman"/>
      <w:lvlText w:val="%6."/>
      <w:lvlJc w:val="right"/>
      <w:pPr>
        <w:ind w:left="2760" w:hanging="180"/>
      </w:pPr>
    </w:lvl>
    <w:lvl w:ilvl="6">
      <w:start w:val="1"/>
      <w:numFmt w:val="decimal"/>
      <w:lvlText w:val="%7."/>
      <w:lvlJc w:val="left"/>
      <w:pPr>
        <w:ind w:left="3480" w:hanging="360"/>
      </w:pPr>
    </w:lvl>
    <w:lvl w:ilvl="7">
      <w:start w:val="1"/>
      <w:numFmt w:val="lowerLetter"/>
      <w:lvlText w:val="%8."/>
      <w:lvlJc w:val="left"/>
      <w:pPr>
        <w:ind w:left="4200" w:hanging="360"/>
      </w:pPr>
    </w:lvl>
    <w:lvl w:ilvl="8">
      <w:start w:val="1"/>
      <w:numFmt w:val="lowerRoman"/>
      <w:lvlText w:val="%9."/>
      <w:lvlJc w:val="right"/>
      <w:pPr>
        <w:ind w:left="4920" w:hanging="180"/>
      </w:pPr>
    </w:lvl>
  </w:abstractNum>
  <w:abstractNum w:abstractNumId="10">
    <w:nsid w:val="4679499A"/>
    <w:multiLevelType w:val="multilevel"/>
    <w:tmpl w:val="BB3A228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95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4D2E218B"/>
    <w:multiLevelType w:val="multilevel"/>
    <w:tmpl w:val="06BE259C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5515EFB"/>
    <w:multiLevelType w:val="multilevel"/>
    <w:tmpl w:val="33768CF8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2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56985A15"/>
    <w:multiLevelType w:val="multilevel"/>
    <w:tmpl w:val="3EB88B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5ABF094E"/>
    <w:multiLevelType w:val="multilevel"/>
    <w:tmpl w:val="57BE98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B083B"/>
    <w:multiLevelType w:val="multilevel"/>
    <w:tmpl w:val="DF7C4EF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6">
    <w:nsid w:val="613A3300"/>
    <w:multiLevelType w:val="multilevel"/>
    <w:tmpl w:val="6A5E231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7">
    <w:nsid w:val="64F67ED0"/>
    <w:multiLevelType w:val="multilevel"/>
    <w:tmpl w:val="6CC07E4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29" w:hanging="7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6054" w:hanging="180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8">
    <w:nsid w:val="6CB24156"/>
    <w:multiLevelType w:val="multilevel"/>
    <w:tmpl w:val="73DE9102"/>
    <w:lvl w:ilvl="0">
      <w:start w:val="1"/>
      <w:numFmt w:val="decimal"/>
      <w:lvlText w:val="14.%1."/>
      <w:lvlJc w:val="left"/>
      <w:pPr>
        <w:ind w:left="1647" w:hanging="360"/>
      </w:p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9">
    <w:nsid w:val="76D80E4B"/>
    <w:multiLevelType w:val="multilevel"/>
    <w:tmpl w:val="21EEF272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15"/>
  </w:num>
  <w:num w:numId="5">
    <w:abstractNumId w:val="19"/>
  </w:num>
  <w:num w:numId="6">
    <w:abstractNumId w:val="17"/>
  </w:num>
  <w:num w:numId="7">
    <w:abstractNumId w:val="16"/>
  </w:num>
  <w:num w:numId="8">
    <w:abstractNumId w:val="8"/>
  </w:num>
  <w:num w:numId="9">
    <w:abstractNumId w:val="11"/>
  </w:num>
  <w:num w:numId="10">
    <w:abstractNumId w:val="1"/>
  </w:num>
  <w:num w:numId="11">
    <w:abstractNumId w:val="14"/>
  </w:num>
  <w:num w:numId="12">
    <w:abstractNumId w:val="10"/>
  </w:num>
  <w:num w:numId="13">
    <w:abstractNumId w:val="5"/>
  </w:num>
  <w:num w:numId="14">
    <w:abstractNumId w:val="3"/>
  </w:num>
  <w:num w:numId="15">
    <w:abstractNumId w:val="7"/>
  </w:num>
  <w:num w:numId="16">
    <w:abstractNumId w:val="2"/>
  </w:num>
  <w:num w:numId="17">
    <w:abstractNumId w:val="12"/>
  </w:num>
  <w:num w:numId="18">
    <w:abstractNumId w:val="9"/>
  </w:num>
  <w:num w:numId="19">
    <w:abstractNumId w:val="18"/>
  </w:num>
  <w:num w:numId="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11"/>
    <w:rsid w:val="0002128B"/>
    <w:rsid w:val="00065D3B"/>
    <w:rsid w:val="000B7A63"/>
    <w:rsid w:val="00176EAF"/>
    <w:rsid w:val="00196266"/>
    <w:rsid w:val="001A285D"/>
    <w:rsid w:val="00216091"/>
    <w:rsid w:val="00232DE4"/>
    <w:rsid w:val="002418F9"/>
    <w:rsid w:val="002B620A"/>
    <w:rsid w:val="003343B0"/>
    <w:rsid w:val="003A01E1"/>
    <w:rsid w:val="003A7257"/>
    <w:rsid w:val="004162A3"/>
    <w:rsid w:val="00420313"/>
    <w:rsid w:val="00504EFD"/>
    <w:rsid w:val="00507279"/>
    <w:rsid w:val="0052027D"/>
    <w:rsid w:val="00535256"/>
    <w:rsid w:val="00575892"/>
    <w:rsid w:val="00622AC8"/>
    <w:rsid w:val="007558A4"/>
    <w:rsid w:val="007C0B56"/>
    <w:rsid w:val="007E52D0"/>
    <w:rsid w:val="00844DBD"/>
    <w:rsid w:val="0086697F"/>
    <w:rsid w:val="008A2BCA"/>
    <w:rsid w:val="008D2B0A"/>
    <w:rsid w:val="009544E2"/>
    <w:rsid w:val="00961CDA"/>
    <w:rsid w:val="009B3843"/>
    <w:rsid w:val="00A240B4"/>
    <w:rsid w:val="00A770E5"/>
    <w:rsid w:val="00AA4B1A"/>
    <w:rsid w:val="00AD0733"/>
    <w:rsid w:val="00AF1642"/>
    <w:rsid w:val="00B33732"/>
    <w:rsid w:val="00B451BE"/>
    <w:rsid w:val="00B82D5E"/>
    <w:rsid w:val="00B96D67"/>
    <w:rsid w:val="00BA35A1"/>
    <w:rsid w:val="00BD4C73"/>
    <w:rsid w:val="00C33D8F"/>
    <w:rsid w:val="00C62906"/>
    <w:rsid w:val="00CC5111"/>
    <w:rsid w:val="00CF0757"/>
    <w:rsid w:val="00D062C8"/>
    <w:rsid w:val="00D223FD"/>
    <w:rsid w:val="00D96625"/>
    <w:rsid w:val="00DA14EC"/>
    <w:rsid w:val="00DB30CF"/>
    <w:rsid w:val="00DD6060"/>
    <w:rsid w:val="00DE3976"/>
    <w:rsid w:val="00E10CDF"/>
    <w:rsid w:val="00E14887"/>
    <w:rsid w:val="00E30C58"/>
    <w:rsid w:val="00EE4E51"/>
    <w:rsid w:val="00F04AC8"/>
    <w:rsid w:val="00FD2FBB"/>
    <w:rsid w:val="00FE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uiPriority w:val="59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semiHidden/>
    <w:unhideWhenUsed/>
    <w:rsid w:val="00F04AC8"/>
    <w:pPr>
      <w:spacing w:after="0" w:line="240" w:lineRule="auto"/>
    </w:pPr>
    <w:rPr>
      <w:sz w:val="20"/>
    </w:rPr>
  </w:style>
  <w:style w:type="character" w:customStyle="1" w:styleId="afff1">
    <w:name w:val="Текст сноски Знак"/>
    <w:basedOn w:val="a0"/>
    <w:link w:val="afff0"/>
    <w:uiPriority w:val="99"/>
    <w:semiHidden/>
    <w:rsid w:val="00F04AC8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uiPriority w:val="59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semiHidden/>
    <w:unhideWhenUsed/>
    <w:rsid w:val="00F04AC8"/>
    <w:pPr>
      <w:spacing w:after="0" w:line="240" w:lineRule="auto"/>
    </w:pPr>
    <w:rPr>
      <w:sz w:val="20"/>
    </w:rPr>
  </w:style>
  <w:style w:type="character" w:customStyle="1" w:styleId="afff1">
    <w:name w:val="Текст сноски Знак"/>
    <w:basedOn w:val="a0"/>
    <w:link w:val="afff0"/>
    <w:uiPriority w:val="99"/>
    <w:semiHidden/>
    <w:rsid w:val="00F04AC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6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9D8B6B950FF31C9B3A1233C00BE3B1FF750B593E2FB0AE95B4453C152734AD3A1A8E862E9FEB24O0O5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9D8B6B950FF31C9B3A1233C00BE3B1FF750B593E2FB0AE95B4453C152734AD3A1A8E862E9FEA2DO0O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4549&amp;rnd=E48523386CDCEB25C535012D516E65DA&amp;dst=2104&amp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D32F8-7925-40C0-A4FB-E8FE477B8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17</Pages>
  <Words>5966</Words>
  <Characters>34009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Comp</cp:lastModifiedBy>
  <cp:revision>33</cp:revision>
  <cp:lastPrinted>2025-01-21T06:55:00Z</cp:lastPrinted>
  <dcterms:created xsi:type="dcterms:W3CDTF">2023-01-19T13:25:00Z</dcterms:created>
  <dcterms:modified xsi:type="dcterms:W3CDTF">2025-01-21T07:06:00Z</dcterms:modified>
</cp:coreProperties>
</file>